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39725" w14:textId="77777777" w:rsidR="00233158" w:rsidRDefault="00233158" w:rsidP="002D623A">
      <w:pPr>
        <w:pStyle w:val="JobsHeading1"/>
      </w:pPr>
      <w:r>
        <w:rPr>
          <w:noProof/>
        </w:rPr>
        <w:drawing>
          <wp:inline distT="0" distB="0" distL="0" distR="0" wp14:anchorId="2394C377" wp14:editId="350C9638">
            <wp:extent cx="1952244" cy="5760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52244" cy="576072"/>
                    </a:xfrm>
                    <a:prstGeom prst="rect">
                      <a:avLst/>
                    </a:prstGeom>
                  </pic:spPr>
                </pic:pic>
              </a:graphicData>
            </a:graphic>
          </wp:inline>
        </w:drawing>
      </w:r>
    </w:p>
    <w:p w14:paraId="555A5F64" w14:textId="77777777" w:rsidR="00233158" w:rsidRDefault="00233158" w:rsidP="002D623A">
      <w:pPr>
        <w:pStyle w:val="JobsHeading1"/>
      </w:pPr>
    </w:p>
    <w:p w14:paraId="44A22A9B" w14:textId="02AA2BAE" w:rsidR="003D7E1C" w:rsidRPr="002D623A" w:rsidRDefault="004E1DDE" w:rsidP="002D623A">
      <w:pPr>
        <w:pStyle w:val="JobsHeading1"/>
      </w:pPr>
      <w:r w:rsidRPr="002D623A">
        <w:t>ADMINISTRATION</w:t>
      </w:r>
      <w:r w:rsidR="003D7E1C" w:rsidRPr="002D623A">
        <w:t xml:space="preserve"> DEPARTMENT</w:t>
      </w:r>
    </w:p>
    <w:p w14:paraId="1C4955ED" w14:textId="77777777" w:rsidR="003D7E1C" w:rsidRPr="002D623A" w:rsidRDefault="003D7E1C" w:rsidP="002D623A">
      <w:pPr>
        <w:pStyle w:val="JobsHeading1"/>
      </w:pPr>
      <w:r w:rsidRPr="002D623A">
        <w:t>JOB DESCRIPTION</w:t>
      </w:r>
    </w:p>
    <w:p w14:paraId="447221DD" w14:textId="77777777" w:rsidR="003D7E1C" w:rsidRPr="008C22C5" w:rsidRDefault="003D7E1C" w:rsidP="00233158">
      <w:pPr>
        <w:spacing w:after="0"/>
        <w:jc w:val="center"/>
        <w:rPr>
          <w:rFonts w:cs="Calibri"/>
          <w:b/>
          <w:sz w:val="24"/>
        </w:rPr>
      </w:pPr>
    </w:p>
    <w:p w14:paraId="698A0109" w14:textId="77777777" w:rsidR="003D7E1C" w:rsidRPr="002D623A" w:rsidRDefault="001E3AF0" w:rsidP="002D623A">
      <w:pPr>
        <w:pStyle w:val="JobsHeading2"/>
      </w:pPr>
      <w:r w:rsidRPr="002D623A">
        <w:t>ACCOUNTING SPECIALIST</w:t>
      </w:r>
    </w:p>
    <w:p w14:paraId="6E56A9BB" w14:textId="77777777" w:rsidR="003D7E1C" w:rsidRPr="008C22C5" w:rsidRDefault="003D7E1C">
      <w:pPr>
        <w:jc w:val="both"/>
        <w:rPr>
          <w:rFonts w:cs="Calibri"/>
          <w:b/>
          <w:sz w:val="24"/>
        </w:rPr>
      </w:pPr>
    </w:p>
    <w:p w14:paraId="0DBA679E" w14:textId="77777777" w:rsidR="003D7E1C" w:rsidRPr="008C22C5" w:rsidRDefault="003D7E1C">
      <w:pPr>
        <w:jc w:val="both"/>
        <w:rPr>
          <w:rFonts w:cs="Calibri"/>
          <w:sz w:val="24"/>
        </w:rPr>
      </w:pPr>
      <w:r w:rsidRPr="008C22C5">
        <w:rPr>
          <w:rFonts w:cs="Calibri"/>
          <w:b/>
          <w:sz w:val="24"/>
        </w:rPr>
        <w:tab/>
        <w:t>EXEMPT:</w:t>
      </w:r>
      <w:r w:rsidRPr="008C22C5">
        <w:rPr>
          <w:rFonts w:cs="Calibri"/>
          <w:sz w:val="24"/>
        </w:rPr>
        <w:tab/>
        <w:t>No</w:t>
      </w:r>
      <w:r w:rsidRPr="008C22C5">
        <w:rPr>
          <w:rFonts w:cs="Calibri"/>
          <w:sz w:val="24"/>
        </w:rPr>
        <w:tab/>
      </w:r>
      <w:r w:rsidRPr="008C22C5">
        <w:rPr>
          <w:rFonts w:cs="Calibri"/>
          <w:sz w:val="24"/>
        </w:rPr>
        <w:tab/>
      </w:r>
      <w:r w:rsidRPr="008C22C5">
        <w:rPr>
          <w:rFonts w:cs="Calibri"/>
          <w:sz w:val="24"/>
        </w:rPr>
        <w:tab/>
      </w:r>
      <w:r w:rsidRPr="008C22C5">
        <w:rPr>
          <w:rFonts w:cs="Calibri"/>
          <w:sz w:val="24"/>
        </w:rPr>
        <w:tab/>
      </w:r>
      <w:r w:rsidRPr="008C22C5">
        <w:rPr>
          <w:rFonts w:cs="Calibri"/>
          <w:sz w:val="24"/>
        </w:rPr>
        <w:tab/>
      </w:r>
      <w:r w:rsidRPr="008C22C5">
        <w:rPr>
          <w:rFonts w:cs="Calibri"/>
          <w:sz w:val="24"/>
        </w:rPr>
        <w:tab/>
      </w:r>
      <w:r w:rsidRPr="008C22C5">
        <w:rPr>
          <w:rFonts w:cs="Calibri"/>
          <w:b/>
          <w:sz w:val="24"/>
        </w:rPr>
        <w:t>UNION:</w:t>
      </w:r>
      <w:r w:rsidR="009027E9" w:rsidRPr="008C22C5">
        <w:rPr>
          <w:rFonts w:cs="Calibri"/>
          <w:sz w:val="24"/>
        </w:rPr>
        <w:tab/>
        <w:t>No</w:t>
      </w:r>
    </w:p>
    <w:p w14:paraId="1D7B117F" w14:textId="77777777" w:rsidR="003D7E1C" w:rsidRPr="002D623A" w:rsidRDefault="003D7E1C" w:rsidP="002D623A">
      <w:pPr>
        <w:pStyle w:val="JobsHeading3"/>
      </w:pPr>
      <w:r w:rsidRPr="002D623A">
        <w:t>GENERAL STATEMENT OF JOB:</w:t>
      </w:r>
    </w:p>
    <w:p w14:paraId="155AF1C2" w14:textId="77777777" w:rsidR="003D7E1C" w:rsidRPr="002D623A" w:rsidRDefault="003D7E1C" w:rsidP="00842B52">
      <w:pPr>
        <w:pStyle w:val="JobsBody"/>
      </w:pPr>
    </w:p>
    <w:p w14:paraId="5CF950EE" w14:textId="33F962DE" w:rsidR="003D7E1C" w:rsidRPr="002D623A" w:rsidRDefault="003D7E1C" w:rsidP="00842B52">
      <w:pPr>
        <w:pStyle w:val="JobsBody"/>
      </w:pPr>
      <w:r w:rsidRPr="002D623A">
        <w:t xml:space="preserve">This position </w:t>
      </w:r>
      <w:r w:rsidR="001E3AF0" w:rsidRPr="002D623A">
        <w:t xml:space="preserve">assists the </w:t>
      </w:r>
      <w:r w:rsidR="003C4B60">
        <w:t>Comptroller</w:t>
      </w:r>
      <w:r w:rsidR="00FF6483" w:rsidRPr="002D623A">
        <w:t xml:space="preserve"> </w:t>
      </w:r>
      <w:r w:rsidR="00AD4458" w:rsidRPr="002D623A">
        <w:t xml:space="preserve">in the </w:t>
      </w:r>
      <w:r w:rsidRPr="002D623A">
        <w:t>perform</w:t>
      </w:r>
      <w:r w:rsidR="00FF6483" w:rsidRPr="002D623A">
        <w:t xml:space="preserve">ance of </w:t>
      </w:r>
      <w:r w:rsidRPr="002D623A">
        <w:t>routine and complex clerical, accounting, and administrative work in accounts payable, accounts receivable, payroll,</w:t>
      </w:r>
      <w:r w:rsidR="0008731D">
        <w:t xml:space="preserve"> cash</w:t>
      </w:r>
      <w:r w:rsidRPr="002D623A">
        <w:t xml:space="preserve"> </w:t>
      </w:r>
      <w:r w:rsidR="00FF6483" w:rsidRPr="002D623A">
        <w:t xml:space="preserve">and </w:t>
      </w:r>
      <w:r w:rsidRPr="002D623A">
        <w:t>general administration</w:t>
      </w:r>
      <w:r w:rsidR="00F12703" w:rsidRPr="002D623A">
        <w:t>.</w:t>
      </w:r>
    </w:p>
    <w:p w14:paraId="63A28FCD" w14:textId="77777777" w:rsidR="005E29D0" w:rsidRPr="008C22C5" w:rsidRDefault="005E29D0" w:rsidP="00233158">
      <w:pPr>
        <w:spacing w:after="0"/>
        <w:rPr>
          <w:rFonts w:cs="Calibri"/>
        </w:rPr>
      </w:pPr>
    </w:p>
    <w:p w14:paraId="6E73A767" w14:textId="77777777" w:rsidR="003D7E1C" w:rsidRPr="002D623A" w:rsidRDefault="003D7E1C" w:rsidP="002D623A">
      <w:pPr>
        <w:pStyle w:val="JobsHeading3"/>
      </w:pPr>
      <w:r w:rsidRPr="002D623A">
        <w:t>EXAMPLES OF WORK PERFORMED:</w:t>
      </w:r>
    </w:p>
    <w:p w14:paraId="65EA04E4" w14:textId="77777777" w:rsidR="003D7E1C" w:rsidRPr="008C22C5" w:rsidRDefault="003D7E1C" w:rsidP="00233158">
      <w:pPr>
        <w:spacing w:after="0"/>
        <w:rPr>
          <w:rFonts w:cs="Calibri"/>
          <w:b/>
          <w:u w:val="single"/>
        </w:rPr>
      </w:pPr>
    </w:p>
    <w:p w14:paraId="5DCA7D03" w14:textId="58F7D35E" w:rsidR="000F79A4" w:rsidRDefault="00233158" w:rsidP="00233158">
      <w:pPr>
        <w:pStyle w:val="Activities1"/>
        <w:numPr>
          <w:ilvl w:val="0"/>
          <w:numId w:val="0"/>
        </w:numPr>
        <w:ind w:left="720" w:hanging="720"/>
        <w:rPr>
          <w:u w:val="single"/>
        </w:rPr>
      </w:pPr>
      <w:r>
        <w:rPr>
          <w:u w:val="single"/>
        </w:rPr>
        <w:t>Section 1.</w:t>
      </w:r>
      <w:r w:rsidRPr="00233158">
        <w:tab/>
      </w:r>
      <w:r w:rsidR="000F79A4">
        <w:rPr>
          <w:u w:val="single"/>
        </w:rPr>
        <w:t>General</w:t>
      </w:r>
    </w:p>
    <w:p w14:paraId="3C2AC24B" w14:textId="77777777" w:rsidR="000F79A4" w:rsidRPr="002D623A" w:rsidRDefault="000F79A4" w:rsidP="000F79A4">
      <w:pPr>
        <w:pStyle w:val="Activities1"/>
        <w:numPr>
          <w:ilvl w:val="0"/>
          <w:numId w:val="0"/>
        </w:numPr>
        <w:ind w:left="720"/>
      </w:pPr>
    </w:p>
    <w:p w14:paraId="4F6C87CB" w14:textId="77777777" w:rsidR="000F79A4" w:rsidRDefault="000F79A4" w:rsidP="000F79A4">
      <w:pPr>
        <w:pStyle w:val="Activities1"/>
      </w:pPr>
      <w:r w:rsidRPr="002D623A">
        <w:t>Responds to and researches questions from the public, city departments, vendors, and all other inquiries within the responsibilities of the Administration Department.</w:t>
      </w:r>
    </w:p>
    <w:p w14:paraId="11A25AB4" w14:textId="77777777" w:rsidR="000F79A4" w:rsidRDefault="000F79A4" w:rsidP="000F79A4">
      <w:pPr>
        <w:pStyle w:val="Activities1"/>
      </w:pPr>
      <w:r>
        <w:t>Processes payments from walk-in customers.</w:t>
      </w:r>
    </w:p>
    <w:p w14:paraId="1C7E6AB5" w14:textId="77777777" w:rsidR="000F79A4" w:rsidRDefault="000F79A4" w:rsidP="000F79A4">
      <w:pPr>
        <w:pStyle w:val="Activities1"/>
      </w:pPr>
      <w:r>
        <w:t>Posts journal entries.</w:t>
      </w:r>
    </w:p>
    <w:p w14:paraId="38D067E3" w14:textId="77777777" w:rsidR="000F79A4" w:rsidRDefault="000F79A4" w:rsidP="000F79A4">
      <w:pPr>
        <w:pStyle w:val="Activities1"/>
      </w:pPr>
      <w:r>
        <w:t>Purchases office supplies.</w:t>
      </w:r>
    </w:p>
    <w:p w14:paraId="2E2E49E8" w14:textId="388D931C" w:rsidR="000F79A4" w:rsidRPr="002D623A" w:rsidRDefault="000F79A4" w:rsidP="000F79A4">
      <w:pPr>
        <w:pStyle w:val="Activities1"/>
      </w:pPr>
      <w:r w:rsidRPr="002D623A">
        <w:t>Maintains general knowledge of</w:t>
      </w:r>
      <w:r w:rsidR="00C34AE1">
        <w:t xml:space="preserve"> the</w:t>
      </w:r>
      <w:r w:rsidRPr="002D623A">
        <w:t xml:space="preserve"> finance </w:t>
      </w:r>
      <w:r w:rsidR="0008731D">
        <w:t>department</w:t>
      </w:r>
      <w:r w:rsidR="0008731D" w:rsidRPr="002D623A">
        <w:t xml:space="preserve"> </w:t>
      </w:r>
      <w:r w:rsidRPr="002D623A">
        <w:t xml:space="preserve">to </w:t>
      </w:r>
      <w:r>
        <w:t>provide backup</w:t>
      </w:r>
      <w:r w:rsidRPr="002D623A">
        <w:t xml:space="preserve"> in absence of </w:t>
      </w:r>
      <w:r w:rsidR="00C34AE1">
        <w:t xml:space="preserve">the </w:t>
      </w:r>
      <w:r w:rsidR="003C4B60">
        <w:t>Comptroller</w:t>
      </w:r>
      <w:r w:rsidRPr="002D623A">
        <w:t>.</w:t>
      </w:r>
    </w:p>
    <w:p w14:paraId="40D605F9" w14:textId="77777777" w:rsidR="000F79A4" w:rsidRDefault="000F79A4" w:rsidP="000F79A4">
      <w:pPr>
        <w:pStyle w:val="Activities1"/>
      </w:pPr>
      <w:r w:rsidRPr="002D623A">
        <w:t>Verifies and reports special assessments.  Sends out reminders and prepares amounts to be reported on the tax roll.</w:t>
      </w:r>
    </w:p>
    <w:p w14:paraId="6DB0003D" w14:textId="77777777" w:rsidR="000F79A4" w:rsidRPr="002D623A" w:rsidRDefault="000F79A4" w:rsidP="000F79A4">
      <w:pPr>
        <w:pStyle w:val="Activities1"/>
      </w:pPr>
      <w:r>
        <w:t>Performs collection duties for Water &amp; Sewer as needed.</w:t>
      </w:r>
    </w:p>
    <w:p w14:paraId="14061BC0" w14:textId="77777777" w:rsidR="000F79A4" w:rsidRDefault="000F79A4" w:rsidP="000F79A4">
      <w:pPr>
        <w:pStyle w:val="Activities1"/>
      </w:pPr>
      <w:r w:rsidRPr="002D623A">
        <w:t>Provides clerical or technical support to other finance staff as required.</w:t>
      </w:r>
    </w:p>
    <w:p w14:paraId="49634454" w14:textId="3939AED3" w:rsidR="00C45E82" w:rsidRDefault="00C45E82" w:rsidP="000F79A4">
      <w:pPr>
        <w:pStyle w:val="Activities1"/>
      </w:pPr>
      <w:r>
        <w:t>Assists with preparation of audit documentation and reports.</w:t>
      </w:r>
    </w:p>
    <w:p w14:paraId="74F4ACFD" w14:textId="4B0AC65F" w:rsidR="00AE1F72" w:rsidRDefault="00EC14A9" w:rsidP="000F79A4">
      <w:pPr>
        <w:pStyle w:val="Activities1"/>
      </w:pPr>
      <w:r>
        <w:t>Assists with tax roll notices annually.</w:t>
      </w:r>
    </w:p>
    <w:p w14:paraId="776903AC" w14:textId="245FF87C" w:rsidR="00197010" w:rsidRDefault="00217E27" w:rsidP="000F79A4">
      <w:pPr>
        <w:pStyle w:val="Activities1"/>
      </w:pPr>
      <w:r>
        <w:t>Assists with special projects as requested.</w:t>
      </w:r>
    </w:p>
    <w:p w14:paraId="00413179" w14:textId="77777777" w:rsidR="000F79A4" w:rsidRDefault="000F79A4" w:rsidP="000F79A4">
      <w:pPr>
        <w:pStyle w:val="Activities1"/>
      </w:pPr>
      <w:r w:rsidRPr="002D623A">
        <w:t>Performs other duties as requested or as needed.</w:t>
      </w:r>
    </w:p>
    <w:p w14:paraId="60139219" w14:textId="77777777" w:rsidR="000F79A4" w:rsidRPr="008C22C5" w:rsidRDefault="000F79A4" w:rsidP="00233158">
      <w:pPr>
        <w:spacing w:after="0"/>
        <w:rPr>
          <w:rFonts w:cs="Calibri"/>
        </w:rPr>
      </w:pPr>
    </w:p>
    <w:p w14:paraId="69D8AA30" w14:textId="39AA9ECB" w:rsidR="003D7E1C" w:rsidRPr="002D623A" w:rsidRDefault="003D7E1C" w:rsidP="009E0870">
      <w:pPr>
        <w:pStyle w:val="JobsBody"/>
        <w:ind w:left="720" w:firstLine="720"/>
      </w:pPr>
      <w:r w:rsidRPr="00842B52">
        <w:rPr>
          <w:u w:val="single"/>
        </w:rPr>
        <w:t>Specific Activities</w:t>
      </w:r>
      <w:r w:rsidR="00805913">
        <w:rPr>
          <w:u w:val="single"/>
        </w:rPr>
        <w:t xml:space="preserve"> </w:t>
      </w:r>
      <w:r w:rsidR="00F86076">
        <w:rPr>
          <w:u w:val="single"/>
        </w:rPr>
        <w:t>–</w:t>
      </w:r>
      <w:r w:rsidR="00805913">
        <w:rPr>
          <w:u w:val="single"/>
        </w:rPr>
        <w:t xml:space="preserve"> Payroll</w:t>
      </w:r>
    </w:p>
    <w:p w14:paraId="3805EB40" w14:textId="77777777" w:rsidR="003D7E1C" w:rsidRPr="008C22C5" w:rsidRDefault="003D7E1C" w:rsidP="00233158">
      <w:pPr>
        <w:spacing w:after="0"/>
        <w:rPr>
          <w:rFonts w:cs="Calibri"/>
          <w:u w:val="single"/>
        </w:rPr>
      </w:pPr>
    </w:p>
    <w:p w14:paraId="561EBABC" w14:textId="2CEE268F" w:rsidR="003D7E1C" w:rsidRPr="002D623A" w:rsidRDefault="00C177A8" w:rsidP="002D623A">
      <w:pPr>
        <w:pStyle w:val="Activities1"/>
      </w:pPr>
      <w:r>
        <w:t>Prepares and verifies payroll</w:t>
      </w:r>
      <w:r w:rsidR="00905861">
        <w:t xml:space="preserve"> reviews and enters timesheet data; calculates wages, benefits and deductions; coordinates </w:t>
      </w:r>
      <w:r w:rsidR="00D40366">
        <w:t>payroll processing with the bank</w:t>
      </w:r>
      <w:r w:rsidR="008C34A4">
        <w:t>.</w:t>
      </w:r>
    </w:p>
    <w:p w14:paraId="73EE98E2" w14:textId="5EB5BF97" w:rsidR="00660F1B" w:rsidRPr="002D623A" w:rsidRDefault="003C4B60" w:rsidP="002D623A">
      <w:pPr>
        <w:pStyle w:val="Activities1"/>
      </w:pPr>
      <w:r>
        <w:t xml:space="preserve">Updates payroll system with information from Employee </w:t>
      </w:r>
      <w:r w:rsidR="00762E1C">
        <w:t>Action Forms</w:t>
      </w:r>
      <w:r>
        <w:t>.</w:t>
      </w:r>
    </w:p>
    <w:p w14:paraId="236C0718" w14:textId="7C084808" w:rsidR="003D7E1C" w:rsidRDefault="003D7E1C" w:rsidP="002D623A">
      <w:pPr>
        <w:pStyle w:val="Activities1"/>
      </w:pPr>
      <w:r w:rsidRPr="002D623A">
        <w:lastRenderedPageBreak/>
        <w:t xml:space="preserve">Prepares </w:t>
      </w:r>
      <w:r w:rsidR="001F1C1F" w:rsidRPr="002D623A">
        <w:t xml:space="preserve">University of Wisconsin Platteville </w:t>
      </w:r>
      <w:r w:rsidRPr="002D623A">
        <w:t>work study payroll and voucher payments</w:t>
      </w:r>
      <w:r w:rsidR="001F1C1F">
        <w:t xml:space="preserve"> as needed.</w:t>
      </w:r>
    </w:p>
    <w:p w14:paraId="0258FA44" w14:textId="64C0550A" w:rsidR="000F79A4" w:rsidRDefault="002E38B0" w:rsidP="002E38B0">
      <w:pPr>
        <w:pStyle w:val="Activities1"/>
      </w:pPr>
      <w:r w:rsidRPr="002D623A">
        <w:t>Calculates</w:t>
      </w:r>
      <w:r w:rsidR="00627483">
        <w:t>,</w:t>
      </w:r>
      <w:r w:rsidRPr="002D623A">
        <w:t xml:space="preserve"> collects</w:t>
      </w:r>
      <w:r w:rsidR="00627483">
        <w:t xml:space="preserve"> and reconciles</w:t>
      </w:r>
      <w:r w:rsidRPr="002D623A">
        <w:t xml:space="preserve"> state </w:t>
      </w:r>
      <w:r w:rsidR="00D40366">
        <w:t>and</w:t>
      </w:r>
      <w:r w:rsidRPr="002D623A">
        <w:t xml:space="preserve"> federal taxes, </w:t>
      </w:r>
      <w:r w:rsidR="00627483">
        <w:t>benefit</w:t>
      </w:r>
      <w:r w:rsidR="00627483" w:rsidRPr="002D623A">
        <w:t xml:space="preserve"> </w:t>
      </w:r>
      <w:r w:rsidRPr="002D623A">
        <w:t xml:space="preserve">premiums, retirement </w:t>
      </w:r>
      <w:r w:rsidR="00627483">
        <w:t>contributions</w:t>
      </w:r>
      <w:r w:rsidRPr="002D623A">
        <w:t xml:space="preserve">, </w:t>
      </w:r>
      <w:r w:rsidR="00627483">
        <w:t>garnishments and other required payroll deductions</w:t>
      </w:r>
      <w:r w:rsidR="008C34A4">
        <w:t>.</w:t>
      </w:r>
    </w:p>
    <w:p w14:paraId="2A85AE50" w14:textId="77777777" w:rsidR="002E38B0" w:rsidRDefault="000F79A4" w:rsidP="002E38B0">
      <w:pPr>
        <w:pStyle w:val="Activities1"/>
      </w:pPr>
      <w:r>
        <w:t xml:space="preserve">Serves as a resource for </w:t>
      </w:r>
      <w:r w:rsidR="00C45E82">
        <w:t>employee</w:t>
      </w:r>
      <w:r w:rsidR="00375BB5">
        <w:t>s</w:t>
      </w:r>
      <w:r w:rsidR="00C45E82" w:rsidRPr="002D623A">
        <w:t xml:space="preserve"> </w:t>
      </w:r>
      <w:r w:rsidR="00C45E82">
        <w:t xml:space="preserve">with </w:t>
      </w:r>
      <w:r w:rsidR="002E38B0" w:rsidRPr="002D623A">
        <w:t>ques</w:t>
      </w:r>
      <w:r w:rsidR="002E38B0">
        <w:t>tions</w:t>
      </w:r>
      <w:r w:rsidR="00C45E82">
        <w:t xml:space="preserve"> regarding </w:t>
      </w:r>
      <w:r w:rsidR="002E38B0">
        <w:t>payroll checks.</w:t>
      </w:r>
    </w:p>
    <w:p w14:paraId="657D01F6" w14:textId="6F99FAFF" w:rsidR="000F79A4" w:rsidRDefault="00627483" w:rsidP="002D623A">
      <w:pPr>
        <w:pStyle w:val="Activities1"/>
      </w:pPr>
      <w:r>
        <w:t xml:space="preserve">Prepares </w:t>
      </w:r>
      <w:r w:rsidR="000F79A4">
        <w:t>W-2’s/W-3’</w:t>
      </w:r>
      <w:r>
        <w:t>s.</w:t>
      </w:r>
    </w:p>
    <w:p w14:paraId="1A2D4D82" w14:textId="15C20075" w:rsidR="002E38B0" w:rsidRDefault="00627483" w:rsidP="00971BDE">
      <w:pPr>
        <w:pStyle w:val="Activities1"/>
      </w:pPr>
      <w:r>
        <w:t xml:space="preserve">Processes </w:t>
      </w:r>
      <w:r w:rsidR="00197010">
        <w:t>new employee</w:t>
      </w:r>
      <w:r>
        <w:t xml:space="preserve"> </w:t>
      </w:r>
      <w:r w:rsidR="00971BDE">
        <w:t xml:space="preserve">documentation </w:t>
      </w:r>
      <w:r w:rsidR="002E38B0">
        <w:t>(I-9, withholding forms, direct deposit form)</w:t>
      </w:r>
      <w:r w:rsidR="00197010">
        <w:t xml:space="preserve"> and submits to appropriate agency</w:t>
      </w:r>
      <w:r w:rsidR="008C34A4">
        <w:t>.</w:t>
      </w:r>
    </w:p>
    <w:p w14:paraId="30C622AA" w14:textId="37CF7089" w:rsidR="00971BDE" w:rsidRDefault="00197010" w:rsidP="002D623A">
      <w:pPr>
        <w:pStyle w:val="Activities1"/>
      </w:pPr>
      <w:r>
        <w:t xml:space="preserve">Coordinates </w:t>
      </w:r>
      <w:r w:rsidR="00971BDE">
        <w:t>with</w:t>
      </w:r>
      <w:r>
        <w:t xml:space="preserve"> HR Specialist in</w:t>
      </w:r>
      <w:r w:rsidR="00971BDE">
        <w:t xml:space="preserve"> </w:t>
      </w:r>
      <w:r w:rsidR="00C935C8">
        <w:t>administration of all benefit and</w:t>
      </w:r>
      <w:r w:rsidR="00971BDE">
        <w:t xml:space="preserve"> retirement programs.</w:t>
      </w:r>
    </w:p>
    <w:p w14:paraId="3C2CA8CD" w14:textId="73BD6DE2" w:rsidR="00971BDE" w:rsidRDefault="00197010" w:rsidP="002D623A">
      <w:pPr>
        <w:pStyle w:val="Activities1"/>
      </w:pPr>
      <w:r>
        <w:t xml:space="preserve">Coordinates </w:t>
      </w:r>
      <w:r w:rsidR="001F0737">
        <w:t xml:space="preserve">with </w:t>
      </w:r>
      <w:r>
        <w:t xml:space="preserve">HR Specialist in </w:t>
      </w:r>
      <w:r w:rsidR="001F0737">
        <w:t>administration of FMLA and other leaves of absence</w:t>
      </w:r>
      <w:r w:rsidR="00971BDE">
        <w:t>.</w:t>
      </w:r>
    </w:p>
    <w:p w14:paraId="019F5601" w14:textId="76FB9525" w:rsidR="00375BB5" w:rsidRDefault="001F0737" w:rsidP="002D623A">
      <w:pPr>
        <w:pStyle w:val="Activities1"/>
      </w:pPr>
      <w:r>
        <w:t>Prepares wage and</w:t>
      </w:r>
      <w:r w:rsidR="00375BB5">
        <w:t xml:space="preserve"> fringe </w:t>
      </w:r>
      <w:r w:rsidR="00197010">
        <w:t xml:space="preserve">data </w:t>
      </w:r>
      <w:r w:rsidR="00375BB5">
        <w:t>for</w:t>
      </w:r>
      <w:r w:rsidR="00197010">
        <w:t xml:space="preserve"> annual</w:t>
      </w:r>
      <w:r w:rsidR="00375BB5">
        <w:t xml:space="preserve"> budget.</w:t>
      </w:r>
    </w:p>
    <w:p w14:paraId="58B31A9C" w14:textId="77777777" w:rsidR="009E0870" w:rsidRDefault="009E0870" w:rsidP="002D623A">
      <w:pPr>
        <w:pStyle w:val="Activities1"/>
        <w:numPr>
          <w:ilvl w:val="0"/>
          <w:numId w:val="0"/>
        </w:numPr>
        <w:ind w:left="720"/>
      </w:pPr>
    </w:p>
    <w:p w14:paraId="6A10BFFE" w14:textId="77777777" w:rsidR="002E38B0" w:rsidRDefault="002E38B0" w:rsidP="002E38B0">
      <w:pPr>
        <w:pStyle w:val="Activities1"/>
        <w:numPr>
          <w:ilvl w:val="0"/>
          <w:numId w:val="0"/>
        </w:numPr>
        <w:ind w:left="1440"/>
        <w:rPr>
          <w:u w:val="single"/>
        </w:rPr>
      </w:pPr>
      <w:r w:rsidRPr="00842B52">
        <w:rPr>
          <w:u w:val="single"/>
        </w:rPr>
        <w:t>Specific Activities</w:t>
      </w:r>
      <w:r>
        <w:rPr>
          <w:u w:val="single"/>
        </w:rPr>
        <w:t xml:space="preserve"> – Accounts Receivable</w:t>
      </w:r>
    </w:p>
    <w:p w14:paraId="1FA2591A" w14:textId="77777777" w:rsidR="002E38B0" w:rsidRPr="002D623A" w:rsidRDefault="002E38B0" w:rsidP="002E38B0">
      <w:pPr>
        <w:pStyle w:val="Activities1"/>
        <w:numPr>
          <w:ilvl w:val="0"/>
          <w:numId w:val="0"/>
        </w:numPr>
        <w:ind w:left="1440"/>
      </w:pPr>
    </w:p>
    <w:p w14:paraId="32410E84" w14:textId="77777777" w:rsidR="00660F1B" w:rsidRPr="002D623A" w:rsidRDefault="005C63B8" w:rsidP="002D623A">
      <w:pPr>
        <w:pStyle w:val="Activities1"/>
      </w:pPr>
      <w:r w:rsidRPr="002D623A">
        <w:t>Prepares invoices and distrib</w:t>
      </w:r>
      <w:r w:rsidR="00971BDE">
        <w:t xml:space="preserve">utes to proper accounts; enters invoices </w:t>
      </w:r>
      <w:r w:rsidRPr="002D623A">
        <w:t>in</w:t>
      </w:r>
      <w:r w:rsidR="00971BDE">
        <w:t>to A/R module</w:t>
      </w:r>
      <w:r w:rsidR="00660F1B" w:rsidRPr="002D623A">
        <w:t>.</w:t>
      </w:r>
    </w:p>
    <w:p w14:paraId="04D6B027" w14:textId="3C71FC99" w:rsidR="006E1CEB" w:rsidRDefault="006E1CEB" w:rsidP="006E1CEB">
      <w:pPr>
        <w:pStyle w:val="Activities1"/>
      </w:pPr>
      <w:r w:rsidRPr="002D623A">
        <w:t>Reco</w:t>
      </w:r>
      <w:r>
        <w:t>rds all</w:t>
      </w:r>
      <w:r w:rsidR="002531D2">
        <w:t xml:space="preserve"> </w:t>
      </w:r>
      <w:r>
        <w:t>payments received through collection agencies and TRIP</w:t>
      </w:r>
      <w:r w:rsidRPr="002D623A">
        <w:t>.</w:t>
      </w:r>
    </w:p>
    <w:p w14:paraId="3B30859C" w14:textId="77777777" w:rsidR="003D7E1C" w:rsidRDefault="003D7E1C" w:rsidP="002D623A">
      <w:pPr>
        <w:pStyle w:val="Activities1"/>
        <w:numPr>
          <w:ilvl w:val="0"/>
          <w:numId w:val="0"/>
        </w:numPr>
        <w:ind w:left="360"/>
      </w:pPr>
    </w:p>
    <w:p w14:paraId="4F82896A" w14:textId="77777777" w:rsidR="002E38B0" w:rsidRDefault="002E38B0" w:rsidP="009E0870">
      <w:pPr>
        <w:pStyle w:val="Activities1"/>
        <w:numPr>
          <w:ilvl w:val="0"/>
          <w:numId w:val="0"/>
        </w:numPr>
        <w:ind w:left="720" w:firstLine="720"/>
        <w:rPr>
          <w:u w:val="single"/>
        </w:rPr>
      </w:pPr>
      <w:r w:rsidRPr="00842B52">
        <w:rPr>
          <w:u w:val="single"/>
        </w:rPr>
        <w:t>Specific Activities</w:t>
      </w:r>
      <w:r>
        <w:rPr>
          <w:u w:val="single"/>
        </w:rPr>
        <w:t xml:space="preserve"> – Accounts Payable</w:t>
      </w:r>
    </w:p>
    <w:p w14:paraId="5DDE75E2" w14:textId="77777777" w:rsidR="002E38B0" w:rsidRPr="002D623A" w:rsidRDefault="002E38B0" w:rsidP="002E38B0">
      <w:pPr>
        <w:pStyle w:val="Activities1"/>
        <w:numPr>
          <w:ilvl w:val="0"/>
          <w:numId w:val="0"/>
        </w:numPr>
        <w:ind w:left="720"/>
      </w:pPr>
    </w:p>
    <w:p w14:paraId="3A5D38CB" w14:textId="77777777" w:rsidR="00971BDE" w:rsidRDefault="00971BDE" w:rsidP="002E38B0">
      <w:pPr>
        <w:pStyle w:val="Activities1"/>
      </w:pPr>
      <w:r>
        <w:t>Maintains vendor master file, keeping vendor information updated.</w:t>
      </w:r>
    </w:p>
    <w:p w14:paraId="2558877C" w14:textId="4E985681" w:rsidR="00971BDE" w:rsidRDefault="00EF0FF1" w:rsidP="002E38B0">
      <w:pPr>
        <w:pStyle w:val="Activities1"/>
      </w:pPr>
      <w:r>
        <w:t>Collects departmental invoices, verifies approval and account number. Creates spreadsheet</w:t>
      </w:r>
      <w:r w:rsidR="00971BDE">
        <w:t>s</w:t>
      </w:r>
      <w:r>
        <w:t xml:space="preserve"> for </w:t>
      </w:r>
      <w:r w:rsidR="00971BDE">
        <w:t>allocation of charges to departments as needed</w:t>
      </w:r>
      <w:r>
        <w:t>; enters in</w:t>
      </w:r>
      <w:r w:rsidR="00971BDE">
        <w:t>to A/P module</w:t>
      </w:r>
      <w:r w:rsidR="008C34A4">
        <w:t>.</w:t>
      </w:r>
    </w:p>
    <w:p w14:paraId="50525B51" w14:textId="77777777" w:rsidR="00EF0FF1" w:rsidRDefault="00971BDE" w:rsidP="002E38B0">
      <w:pPr>
        <w:pStyle w:val="Activities1"/>
      </w:pPr>
      <w:r>
        <w:t>Processes payments to vendors, taking advantage of discount opportunities</w:t>
      </w:r>
      <w:r w:rsidR="00EF0FF1">
        <w:t>.</w:t>
      </w:r>
    </w:p>
    <w:p w14:paraId="0285FFE8" w14:textId="77777777" w:rsidR="00971BDE" w:rsidRDefault="00971BDE" w:rsidP="00EF0FF1">
      <w:pPr>
        <w:pStyle w:val="Activities1"/>
      </w:pPr>
      <w:r>
        <w:t>Reviews invoices for sales tax administration.</w:t>
      </w:r>
    </w:p>
    <w:p w14:paraId="69B713B6" w14:textId="77777777" w:rsidR="00C45E82" w:rsidRDefault="00C45E82" w:rsidP="00EF0FF1">
      <w:pPr>
        <w:pStyle w:val="Activities1"/>
      </w:pPr>
      <w:r>
        <w:t>Verifies charges on employee expense reports according to City reimbursement policy.</w:t>
      </w:r>
    </w:p>
    <w:p w14:paraId="2F7C224F" w14:textId="26F520B6" w:rsidR="000F79A4" w:rsidRPr="002D623A" w:rsidRDefault="00217E27" w:rsidP="00EF0FF1">
      <w:pPr>
        <w:pStyle w:val="Activities1"/>
      </w:pPr>
      <w:r>
        <w:t>Prepares</w:t>
      </w:r>
      <w:r w:rsidR="000F79A4">
        <w:t xml:space="preserve"> 1099’s </w:t>
      </w:r>
      <w:r>
        <w:t>annually</w:t>
      </w:r>
      <w:r w:rsidR="000F79A4">
        <w:t>.</w:t>
      </w:r>
    </w:p>
    <w:p w14:paraId="483CFE7A" w14:textId="77777777" w:rsidR="000F79A4" w:rsidRDefault="000F79A4" w:rsidP="000F79A4">
      <w:pPr>
        <w:pStyle w:val="Activities1"/>
        <w:numPr>
          <w:ilvl w:val="0"/>
          <w:numId w:val="0"/>
        </w:numPr>
        <w:ind w:left="720"/>
      </w:pPr>
    </w:p>
    <w:p w14:paraId="66FB56A0" w14:textId="77777777" w:rsidR="000F79A4" w:rsidRPr="000F79A4" w:rsidRDefault="000F79A4" w:rsidP="000F79A4">
      <w:pPr>
        <w:pStyle w:val="Activities1"/>
        <w:numPr>
          <w:ilvl w:val="0"/>
          <w:numId w:val="0"/>
        </w:numPr>
        <w:ind w:left="720" w:firstLine="720"/>
        <w:rPr>
          <w:u w:val="single"/>
        </w:rPr>
      </w:pPr>
      <w:r w:rsidRPr="000F79A4">
        <w:rPr>
          <w:u w:val="single"/>
        </w:rPr>
        <w:t xml:space="preserve">Specific Activities – </w:t>
      </w:r>
      <w:r>
        <w:rPr>
          <w:u w:val="single"/>
        </w:rPr>
        <w:t>Cash</w:t>
      </w:r>
    </w:p>
    <w:p w14:paraId="53371CD4" w14:textId="77777777" w:rsidR="000F79A4" w:rsidRDefault="000F79A4" w:rsidP="000F79A4">
      <w:pPr>
        <w:pStyle w:val="Activities1"/>
        <w:numPr>
          <w:ilvl w:val="0"/>
          <w:numId w:val="0"/>
        </w:numPr>
        <w:ind w:left="720"/>
      </w:pPr>
    </w:p>
    <w:p w14:paraId="0459CFA7" w14:textId="24F4B89D" w:rsidR="000F79A4" w:rsidRDefault="000F79A4" w:rsidP="000F79A4">
      <w:pPr>
        <w:pStyle w:val="Activities1"/>
      </w:pPr>
      <w:r w:rsidRPr="002D623A">
        <w:t>Codes receipts, reconciles daily cash, and keeps such records as</w:t>
      </w:r>
      <w:r w:rsidR="00C45E82">
        <w:t xml:space="preserve"> needed to verify cash balances, notifies </w:t>
      </w:r>
      <w:r w:rsidR="00217E27">
        <w:t>Comptr</w:t>
      </w:r>
      <w:r w:rsidR="0008731D">
        <w:t>o</w:t>
      </w:r>
      <w:r w:rsidR="00217E27">
        <w:t xml:space="preserve">ller </w:t>
      </w:r>
      <w:r w:rsidR="00C45E82">
        <w:t>of cash transfers.</w:t>
      </w:r>
    </w:p>
    <w:p w14:paraId="047FFCF5" w14:textId="77777777" w:rsidR="008D4486" w:rsidRDefault="008D4486" w:rsidP="008D4486">
      <w:pPr>
        <w:pStyle w:val="Activities1"/>
      </w:pPr>
      <w:r>
        <w:t>Reconciles monthly</w:t>
      </w:r>
      <w:r w:rsidRPr="002D623A">
        <w:t xml:space="preserve"> bank statements and cash account</w:t>
      </w:r>
      <w:r>
        <w:t>s</w:t>
      </w:r>
      <w:r w:rsidRPr="002D623A">
        <w:t>.</w:t>
      </w:r>
    </w:p>
    <w:p w14:paraId="3D17FAD3" w14:textId="6D9F1226" w:rsidR="00971BDE" w:rsidRDefault="00971BDE" w:rsidP="00971BDE">
      <w:pPr>
        <w:pStyle w:val="Activities1"/>
      </w:pPr>
      <w:r w:rsidRPr="002D623A">
        <w:t>Prepares bank deposits</w:t>
      </w:r>
      <w:r>
        <w:t xml:space="preserve"> and posts miscellaneous direct deposits to the general ledger</w:t>
      </w:r>
      <w:r w:rsidRPr="002D623A">
        <w:t>.  Takes deposits and other financial information to bank as needed.</w:t>
      </w:r>
      <w:r>
        <w:t xml:space="preserve">  </w:t>
      </w:r>
    </w:p>
    <w:p w14:paraId="0A8829A8" w14:textId="24B2B5A0" w:rsidR="00C73ABF" w:rsidRDefault="00C73ABF" w:rsidP="00C73ABF">
      <w:pPr>
        <w:pStyle w:val="Activities1"/>
        <w:numPr>
          <w:ilvl w:val="0"/>
          <w:numId w:val="0"/>
        </w:numPr>
        <w:ind w:left="720" w:hanging="720"/>
      </w:pPr>
    </w:p>
    <w:p w14:paraId="783322BD" w14:textId="244A8F0D" w:rsidR="00C73ABF" w:rsidRPr="000F79A4" w:rsidRDefault="00C73ABF" w:rsidP="00C73ABF">
      <w:pPr>
        <w:pStyle w:val="Activities1"/>
        <w:numPr>
          <w:ilvl w:val="0"/>
          <w:numId w:val="0"/>
        </w:numPr>
        <w:ind w:left="720" w:firstLine="720"/>
        <w:rPr>
          <w:u w:val="single"/>
        </w:rPr>
      </w:pPr>
      <w:r w:rsidRPr="000F79A4">
        <w:rPr>
          <w:u w:val="single"/>
        </w:rPr>
        <w:t xml:space="preserve">Specific Activities – </w:t>
      </w:r>
      <w:r>
        <w:rPr>
          <w:u w:val="single"/>
        </w:rPr>
        <w:t>Utility Billing</w:t>
      </w:r>
    </w:p>
    <w:p w14:paraId="5CC8A0F3" w14:textId="77777777" w:rsidR="00C73ABF" w:rsidRDefault="00C73ABF" w:rsidP="00C73ABF">
      <w:pPr>
        <w:pStyle w:val="Activities1"/>
        <w:numPr>
          <w:ilvl w:val="0"/>
          <w:numId w:val="0"/>
        </w:numPr>
        <w:ind w:left="720"/>
      </w:pPr>
    </w:p>
    <w:p w14:paraId="4379772D" w14:textId="3297FE8B" w:rsidR="00AE1F72" w:rsidRDefault="00AE1F72" w:rsidP="00C73ABF">
      <w:pPr>
        <w:pStyle w:val="Activities1"/>
      </w:pPr>
      <w:r>
        <w:t>D</w:t>
      </w:r>
      <w:r w:rsidRPr="00AE1F72">
        <w:t>ownloads meter reading to water and sewer billing system to generate statements and reports.</w:t>
      </w:r>
    </w:p>
    <w:p w14:paraId="6DF7B774" w14:textId="739822AF" w:rsidR="00C73ABF" w:rsidRDefault="00C73ABF" w:rsidP="00C73ABF">
      <w:pPr>
        <w:pStyle w:val="Activities1"/>
      </w:pPr>
      <w:r>
        <w:t>Prepares monthly utility bills and other related bills and notices including final bills, past due notices and disconnect warning notices. Processes new or cancelled accounts, meter changes, or other similar utility billing activities as required.</w:t>
      </w:r>
    </w:p>
    <w:p w14:paraId="2E77944D" w14:textId="53ED35C2" w:rsidR="00AE1F72" w:rsidRDefault="00AE1F72" w:rsidP="00C73ABF">
      <w:pPr>
        <w:pStyle w:val="Activities1"/>
      </w:pPr>
      <w:r>
        <w:t>Manages disconnection process including communication with field crew and customers</w:t>
      </w:r>
    </w:p>
    <w:p w14:paraId="4E343F4C" w14:textId="7FEEE7AB" w:rsidR="00AE1F72" w:rsidRDefault="00AE1F72" w:rsidP="00C73ABF">
      <w:pPr>
        <w:pStyle w:val="Activities1"/>
      </w:pPr>
      <w:r>
        <w:lastRenderedPageBreak/>
        <w:t xml:space="preserve">Receives and posts cash, check and credit card payments to customer accounts, prepares </w:t>
      </w:r>
      <w:r w:rsidR="002531D2">
        <w:t>auto payments.</w:t>
      </w:r>
    </w:p>
    <w:p w14:paraId="70558CB3" w14:textId="77777777" w:rsidR="00C73ABF" w:rsidRDefault="00C73ABF" w:rsidP="00C73ABF">
      <w:pPr>
        <w:pStyle w:val="Activities1"/>
      </w:pPr>
      <w:r>
        <w:t>Receives and responds to staff and customer queries on billings, meter readings</w:t>
      </w:r>
    </w:p>
    <w:p w14:paraId="1D038FD6" w14:textId="77777777" w:rsidR="00C73ABF" w:rsidRDefault="00C73ABF" w:rsidP="00C73ABF">
      <w:pPr>
        <w:pStyle w:val="Activities1"/>
        <w:numPr>
          <w:ilvl w:val="0"/>
          <w:numId w:val="0"/>
        </w:numPr>
        <w:ind w:left="720"/>
      </w:pPr>
      <w:r>
        <w:t>and other customer service issues. Researches, interprets, and analyzes account</w:t>
      </w:r>
    </w:p>
    <w:p w14:paraId="2CB1D24B" w14:textId="77777777" w:rsidR="00C73ABF" w:rsidRDefault="00C73ABF" w:rsidP="00C73ABF">
      <w:pPr>
        <w:pStyle w:val="Activities1"/>
        <w:numPr>
          <w:ilvl w:val="0"/>
          <w:numId w:val="0"/>
        </w:numPr>
        <w:ind w:left="720"/>
      </w:pPr>
      <w:r>
        <w:t>history to resolve billing questions on meter readings. Handles customer</w:t>
      </w:r>
    </w:p>
    <w:p w14:paraId="3CDD6103" w14:textId="77777777" w:rsidR="00C73ABF" w:rsidRDefault="00C73ABF" w:rsidP="00C73ABF">
      <w:pPr>
        <w:pStyle w:val="Activities1"/>
        <w:numPr>
          <w:ilvl w:val="0"/>
          <w:numId w:val="0"/>
        </w:numPr>
        <w:ind w:left="720"/>
      </w:pPr>
      <w:r>
        <w:t>questions and/or complaints in an efficient and friendly manner. Resolves</w:t>
      </w:r>
    </w:p>
    <w:p w14:paraId="13DF7ACC" w14:textId="77777777" w:rsidR="00C73ABF" w:rsidRDefault="00C73ABF" w:rsidP="00C73ABF">
      <w:pPr>
        <w:pStyle w:val="Activities1"/>
        <w:numPr>
          <w:ilvl w:val="0"/>
          <w:numId w:val="0"/>
        </w:numPr>
        <w:ind w:left="720"/>
      </w:pPr>
      <w:r>
        <w:t>problems requiring immediate attention, and verifies that underlying systematic or</w:t>
      </w:r>
    </w:p>
    <w:p w14:paraId="232AAAC8" w14:textId="5320AF53" w:rsidR="00C73ABF" w:rsidRDefault="00C73ABF" w:rsidP="00C73ABF">
      <w:pPr>
        <w:pStyle w:val="Activities1"/>
        <w:numPr>
          <w:ilvl w:val="0"/>
          <w:numId w:val="0"/>
        </w:numPr>
        <w:ind w:left="720"/>
      </w:pPr>
      <w:r>
        <w:t xml:space="preserve">process issues have been addressed. </w:t>
      </w:r>
    </w:p>
    <w:p w14:paraId="36E673AD" w14:textId="33D62441" w:rsidR="00C73ABF" w:rsidRDefault="00C73ABF" w:rsidP="00AE1F72">
      <w:pPr>
        <w:pStyle w:val="Activities1"/>
      </w:pPr>
      <w:r w:rsidRPr="002D623A">
        <w:t>P</w:t>
      </w:r>
      <w:r>
        <w:t>e</w:t>
      </w:r>
      <w:r w:rsidR="00AE1F72">
        <w:t>r</w:t>
      </w:r>
      <w:r>
        <w:t>forms analysis to identify and troubleshoot problematic meters.</w:t>
      </w:r>
      <w:r w:rsidR="00AE1F72">
        <w:t xml:space="preserve"> </w:t>
      </w:r>
      <w:r w:rsidR="00AE1F72" w:rsidRPr="00AE1F72">
        <w:t>Directs water meter reading personnel to perform manual readings if necessary, and advises maintenance department of problems with meters, readings and any customer complaints.</w:t>
      </w:r>
    </w:p>
    <w:p w14:paraId="5BFE56DA" w14:textId="77777777" w:rsidR="000F79A4" w:rsidRPr="002D623A" w:rsidRDefault="000F79A4" w:rsidP="00233158">
      <w:pPr>
        <w:pStyle w:val="Activities1"/>
        <w:numPr>
          <w:ilvl w:val="0"/>
          <w:numId w:val="0"/>
        </w:numPr>
      </w:pPr>
    </w:p>
    <w:p w14:paraId="4756E01B" w14:textId="77777777" w:rsidR="003D7E1C" w:rsidRPr="002D623A" w:rsidRDefault="003D7E1C" w:rsidP="002D623A">
      <w:pPr>
        <w:pStyle w:val="JobsHeading3"/>
      </w:pPr>
      <w:r w:rsidRPr="002D623A">
        <w:t>REQUIRED KNOWLEDGE, SKILLS AND ABILITIES:</w:t>
      </w:r>
    </w:p>
    <w:p w14:paraId="6AE04FC3" w14:textId="77777777" w:rsidR="003D7E1C" w:rsidRPr="002D623A" w:rsidRDefault="003D7E1C" w:rsidP="00842B52">
      <w:pPr>
        <w:pStyle w:val="JobsBody"/>
      </w:pPr>
    </w:p>
    <w:p w14:paraId="3A60D185" w14:textId="4A8C76AA" w:rsidR="003D7E1C" w:rsidRPr="002D623A" w:rsidRDefault="00EC14A9" w:rsidP="00842B52">
      <w:pPr>
        <w:pStyle w:val="JobsBody"/>
      </w:pPr>
      <w:r>
        <w:t>Solve a w</w:t>
      </w:r>
      <w:r w:rsidR="003D7E1C" w:rsidRPr="002D623A">
        <w:t>ide range of intellectual and practical problems;</w:t>
      </w:r>
      <w:r>
        <w:t xml:space="preserve"> variety of variables with limited standardization; interpret instructions; </w:t>
      </w:r>
      <w:r w:rsidR="003D7E1C" w:rsidRPr="002D623A">
        <w:t>nonverbal symbolism; comprehend most abstruse concepts.  Arithmetic calculations involving fractions, decimals, and percentages.  Working knowledge of governmental accounting principles and practices.</w:t>
      </w:r>
    </w:p>
    <w:p w14:paraId="2F52A187" w14:textId="77777777" w:rsidR="003D7E1C" w:rsidRPr="002D623A" w:rsidRDefault="003D7E1C" w:rsidP="00842B52">
      <w:pPr>
        <w:pStyle w:val="JobsBody"/>
      </w:pPr>
    </w:p>
    <w:p w14:paraId="100B7317" w14:textId="77777777" w:rsidR="003D7E1C" w:rsidRPr="002D623A" w:rsidRDefault="003D7E1C" w:rsidP="00842B52">
      <w:pPr>
        <w:pStyle w:val="JobsBody"/>
      </w:pPr>
      <w:r w:rsidRPr="002D623A">
        <w:t>Skill in the operation of listed tools and equipment.</w:t>
      </w:r>
    </w:p>
    <w:p w14:paraId="224AF1EE" w14:textId="77777777" w:rsidR="003D7E1C" w:rsidRPr="002D623A" w:rsidRDefault="003D7E1C" w:rsidP="00842B52">
      <w:pPr>
        <w:pStyle w:val="JobsBody"/>
      </w:pPr>
    </w:p>
    <w:p w14:paraId="302FF042" w14:textId="0E00E1A9" w:rsidR="003D7E1C" w:rsidRDefault="003D7E1C" w:rsidP="00842B52">
      <w:pPr>
        <w:pStyle w:val="JobsBody"/>
      </w:pPr>
      <w:r w:rsidRPr="002D623A">
        <w:t xml:space="preserve">Ability to compose original correspondence, follow technical manuals, and have increased contact with people.  Ability to communicate effectively, verbally or in writing, with customers, employees, general public; with suppliers/vendors for vouchers and purchases; with community or trade/professional organizations for information; Federal/State governmental or regulatory agencies for reports.  Ability to establish successful working relationships with other employees in finance, insurance, and clerk’s office to complete duties that are interconnected.  </w:t>
      </w:r>
      <w:r w:rsidR="00EC14A9">
        <w:t xml:space="preserve">Ability to work with angry or difficult customers. </w:t>
      </w:r>
      <w:r w:rsidRPr="002D623A">
        <w:t>Employee will be familiar with details of job to do it reasonably well within 6 months.</w:t>
      </w:r>
    </w:p>
    <w:p w14:paraId="3A20E1AE" w14:textId="77777777" w:rsidR="00096710" w:rsidRPr="002D623A" w:rsidRDefault="00096710" w:rsidP="00842B52">
      <w:pPr>
        <w:pStyle w:val="JobsBody"/>
      </w:pPr>
    </w:p>
    <w:p w14:paraId="1A7E918D" w14:textId="77777777" w:rsidR="003D7E1C" w:rsidRPr="002D623A" w:rsidRDefault="003D7E1C" w:rsidP="002D623A">
      <w:pPr>
        <w:pStyle w:val="JobsHeading3"/>
      </w:pPr>
      <w:r w:rsidRPr="002D623A">
        <w:t>TOOLS AND EQUIPMENT USED:</w:t>
      </w:r>
    </w:p>
    <w:p w14:paraId="04A290B0" w14:textId="77777777" w:rsidR="003D7E1C" w:rsidRPr="002D623A" w:rsidRDefault="003D7E1C" w:rsidP="00842B52">
      <w:pPr>
        <w:pStyle w:val="JobsBody"/>
      </w:pPr>
    </w:p>
    <w:p w14:paraId="6B9567D5" w14:textId="1AD9134A" w:rsidR="003D7E1C" w:rsidRPr="002D623A" w:rsidRDefault="003D7E1C" w:rsidP="00842B52">
      <w:pPr>
        <w:pStyle w:val="JobsBody"/>
      </w:pPr>
      <w:r w:rsidRPr="002D623A">
        <w:t>Computer</w:t>
      </w:r>
      <w:r w:rsidR="008832BA">
        <w:t>;</w:t>
      </w:r>
      <w:r w:rsidRPr="002D623A">
        <w:t xml:space="preserve"> </w:t>
      </w:r>
      <w:r w:rsidR="00EC14A9">
        <w:t>printer/</w:t>
      </w:r>
      <w:r w:rsidR="008832BA">
        <w:t>copier</w:t>
      </w:r>
      <w:r w:rsidR="00EC14A9">
        <w:t>/fax</w:t>
      </w:r>
      <w:r w:rsidR="008832BA">
        <w:t>; calculator; telephone; remote capture check scanner; folder/inserter</w:t>
      </w:r>
      <w:r w:rsidR="00EC14A9">
        <w:t>; mail processer</w:t>
      </w:r>
      <w:r w:rsidRPr="002D623A">
        <w:t>.</w:t>
      </w:r>
    </w:p>
    <w:p w14:paraId="5DBD438C" w14:textId="77777777" w:rsidR="00FB3138" w:rsidRPr="008C22C5" w:rsidRDefault="00FB3138" w:rsidP="00233158">
      <w:pPr>
        <w:spacing w:after="0"/>
        <w:rPr>
          <w:rFonts w:cs="Calibri"/>
          <w:u w:val="single"/>
        </w:rPr>
      </w:pPr>
    </w:p>
    <w:p w14:paraId="40D544BA" w14:textId="77777777" w:rsidR="003D7E1C" w:rsidRPr="002D623A" w:rsidRDefault="003D7E1C" w:rsidP="002D623A">
      <w:pPr>
        <w:pStyle w:val="JobsHeading3"/>
      </w:pPr>
      <w:r w:rsidRPr="002D623A">
        <w:t>CONFIDENTIAL DATA:</w:t>
      </w:r>
    </w:p>
    <w:p w14:paraId="50BA5881" w14:textId="77777777" w:rsidR="005E29D0" w:rsidRPr="002D623A" w:rsidRDefault="005E29D0" w:rsidP="00842B52">
      <w:pPr>
        <w:pStyle w:val="JobsBody"/>
      </w:pPr>
    </w:p>
    <w:p w14:paraId="17E22AE7" w14:textId="3807D6C7" w:rsidR="005E29D0" w:rsidRDefault="003D7E1C" w:rsidP="00842B52">
      <w:pPr>
        <w:pStyle w:val="JobsBody"/>
      </w:pPr>
      <w:r w:rsidRPr="002D623A">
        <w:t>Confidential information includes</w:t>
      </w:r>
      <w:r w:rsidR="008832BA">
        <w:t xml:space="preserve"> all</w:t>
      </w:r>
      <w:r w:rsidRPr="002D623A">
        <w:t xml:space="preserve"> personal employee data, and</w:t>
      </w:r>
      <w:r w:rsidR="008D4486">
        <w:t xml:space="preserve"> other</w:t>
      </w:r>
      <w:r w:rsidRPr="002D623A">
        <w:t xml:space="preserve"> information </w:t>
      </w:r>
      <w:r w:rsidR="008D4486">
        <w:t>as may be defined as confidential.</w:t>
      </w:r>
    </w:p>
    <w:p w14:paraId="1FC76F61" w14:textId="4108A2F9" w:rsidR="00233158" w:rsidRDefault="00233158" w:rsidP="00842B52">
      <w:pPr>
        <w:pStyle w:val="JobsBody"/>
      </w:pPr>
    </w:p>
    <w:p w14:paraId="0360EFEB" w14:textId="38E0CC75" w:rsidR="00233158" w:rsidRDefault="00233158" w:rsidP="00842B52">
      <w:pPr>
        <w:pStyle w:val="JobsBody"/>
      </w:pPr>
    </w:p>
    <w:p w14:paraId="2310864A" w14:textId="77777777" w:rsidR="00233158" w:rsidRPr="002D623A" w:rsidRDefault="00233158" w:rsidP="00842B52">
      <w:pPr>
        <w:pStyle w:val="JobsBody"/>
      </w:pPr>
    </w:p>
    <w:p w14:paraId="19C5137E" w14:textId="77777777" w:rsidR="00233158" w:rsidRPr="008C22C5" w:rsidRDefault="00233158" w:rsidP="00233158">
      <w:pPr>
        <w:spacing w:after="0"/>
        <w:rPr>
          <w:rFonts w:cs="Calibri"/>
        </w:rPr>
      </w:pPr>
    </w:p>
    <w:p w14:paraId="10AAFE15" w14:textId="77777777" w:rsidR="003D7E1C" w:rsidRPr="002D623A" w:rsidRDefault="003D7E1C" w:rsidP="002D623A">
      <w:pPr>
        <w:pStyle w:val="JobsHeading3"/>
      </w:pPr>
      <w:r w:rsidRPr="002D623A">
        <w:lastRenderedPageBreak/>
        <w:t>ESSENTIAL PHYSICAL JOB REQUIREMENTS:</w:t>
      </w:r>
    </w:p>
    <w:p w14:paraId="0AE22879" w14:textId="77777777" w:rsidR="00AC5409" w:rsidRPr="002D623A" w:rsidRDefault="00AC5409" w:rsidP="00842B52">
      <w:pPr>
        <w:pStyle w:val="JobsBody"/>
      </w:pPr>
    </w:p>
    <w:p w14:paraId="21377051" w14:textId="77777777" w:rsidR="003D7E1C" w:rsidRPr="002D623A" w:rsidRDefault="003D7E1C" w:rsidP="00842B52">
      <w:pPr>
        <w:pStyle w:val="JobsBody"/>
      </w:pPr>
      <w:r w:rsidRPr="002D623A">
        <w:t>The physical demands here are representative of those that must be met by an employee to successfully perform the essential functions of this job.  Reasonable accommodations may be made to enable individuals with disabilities to perform the essential functions.</w:t>
      </w:r>
    </w:p>
    <w:p w14:paraId="66DC9C67" w14:textId="77777777" w:rsidR="003D7E1C" w:rsidRPr="002D623A" w:rsidRDefault="003D7E1C" w:rsidP="00842B52">
      <w:pPr>
        <w:pStyle w:val="JobsBody"/>
      </w:pPr>
      <w:r w:rsidRPr="002D623A">
        <w:t>While performing the duties of this job, employee constantly sits; keyboards; uses repetitive movements;</w:t>
      </w:r>
      <w:r w:rsidR="008832BA">
        <w:t xml:space="preserve"> uses eye-hand coordination</w:t>
      </w:r>
      <w:r w:rsidRPr="002D623A">
        <w:t>.  Employee frequently stands; reaches; grasps; holds; talks; uses the telephone; has contact with general public/customers; climbs stairs.  Employee occasionally walks; drives motor vehicles; works alone; stoops, kneels, crouches, or crawls; climbs ladders.</w:t>
      </w:r>
    </w:p>
    <w:p w14:paraId="38691879" w14:textId="77777777" w:rsidR="003D7E1C" w:rsidRPr="002D623A" w:rsidRDefault="003D7E1C" w:rsidP="00842B52">
      <w:pPr>
        <w:pStyle w:val="JobsBody"/>
      </w:pPr>
    </w:p>
    <w:p w14:paraId="32DCB9DE" w14:textId="77777777" w:rsidR="003D7E1C" w:rsidRPr="002D623A" w:rsidRDefault="003D7E1C" w:rsidP="00842B52">
      <w:pPr>
        <w:pStyle w:val="JobsBody"/>
      </w:pPr>
      <w:r w:rsidRPr="002D623A">
        <w:t>Employee must be able to frequently lift up to 25 pounds; occasionally lift up to 50 pounds.  Specific vision abilities required by this job include close vision, distance vision, peripheral vision, depth perception, ability to adjust focus.</w:t>
      </w:r>
    </w:p>
    <w:p w14:paraId="58D3404E" w14:textId="77777777" w:rsidR="005E29D0" w:rsidRPr="008C22C5" w:rsidRDefault="005E29D0" w:rsidP="00233158">
      <w:pPr>
        <w:spacing w:after="0"/>
        <w:jc w:val="both"/>
        <w:rPr>
          <w:rFonts w:cs="Calibri"/>
        </w:rPr>
      </w:pPr>
    </w:p>
    <w:p w14:paraId="3B56D531" w14:textId="77777777" w:rsidR="003D7E1C" w:rsidRPr="002D623A" w:rsidRDefault="003D7E1C" w:rsidP="002D623A">
      <w:pPr>
        <w:pStyle w:val="JobsHeading3"/>
      </w:pPr>
      <w:r w:rsidRPr="002D623A">
        <w:t>ACCEPTABLE EXPERIENCE AND QUALIFICATIONS:</w:t>
      </w:r>
    </w:p>
    <w:p w14:paraId="0D3D7F03" w14:textId="77777777" w:rsidR="003D7E1C" w:rsidRPr="002D623A" w:rsidRDefault="003D7E1C" w:rsidP="002D623A">
      <w:pPr>
        <w:pStyle w:val="JobsBody"/>
      </w:pPr>
    </w:p>
    <w:p w14:paraId="0B3E5123" w14:textId="77777777" w:rsidR="003D7E1C" w:rsidRPr="002D623A" w:rsidRDefault="003D7E1C" w:rsidP="002D623A">
      <w:pPr>
        <w:pStyle w:val="JobsBody"/>
      </w:pPr>
      <w:r w:rsidRPr="002D623A">
        <w:t>The following elements serve to identify the required acceptable experience and qualifications:</w:t>
      </w:r>
    </w:p>
    <w:p w14:paraId="70BB6448" w14:textId="77777777" w:rsidR="003D7E1C" w:rsidRPr="002D623A" w:rsidRDefault="003D7E1C" w:rsidP="002D623A">
      <w:pPr>
        <w:pStyle w:val="JobsBody"/>
      </w:pPr>
    </w:p>
    <w:p w14:paraId="073DB10F" w14:textId="23465CB5" w:rsidR="00842B52" w:rsidRPr="008B1058" w:rsidRDefault="003D7E1C" w:rsidP="008B1058">
      <w:pPr>
        <w:pStyle w:val="JobsBody"/>
        <w:numPr>
          <w:ilvl w:val="0"/>
          <w:numId w:val="11"/>
        </w:numPr>
        <w:rPr>
          <w:rFonts w:asciiTheme="minorHAnsi" w:hAnsiTheme="minorHAnsi" w:cstheme="minorHAnsi"/>
          <w:sz w:val="22"/>
          <w:szCs w:val="22"/>
        </w:rPr>
      </w:pPr>
      <w:r w:rsidRPr="008B1058">
        <w:rPr>
          <w:rFonts w:asciiTheme="minorHAnsi" w:hAnsiTheme="minorHAnsi" w:cstheme="minorHAnsi"/>
          <w:sz w:val="22"/>
          <w:szCs w:val="22"/>
        </w:rPr>
        <w:t xml:space="preserve">Minimum education:  High School Degree, or GED equivalent; </w:t>
      </w:r>
    </w:p>
    <w:p w14:paraId="1E6BDAAF" w14:textId="77777777" w:rsidR="008B1058" w:rsidRPr="008B1058" w:rsidRDefault="008B1058" w:rsidP="008B1058">
      <w:pPr>
        <w:numPr>
          <w:ilvl w:val="0"/>
          <w:numId w:val="11"/>
        </w:numPr>
        <w:shd w:val="clear" w:color="auto" w:fill="FEFEFE"/>
        <w:spacing w:before="100" w:beforeAutospacing="1" w:after="100" w:afterAutospacing="1" w:line="240" w:lineRule="auto"/>
        <w:rPr>
          <w:rFonts w:asciiTheme="minorHAnsi" w:eastAsia="Times New Roman" w:hAnsiTheme="minorHAnsi" w:cstheme="minorHAnsi"/>
          <w:color w:val="000000"/>
        </w:rPr>
      </w:pPr>
      <w:r w:rsidRPr="008B1058">
        <w:rPr>
          <w:rFonts w:asciiTheme="minorHAnsi" w:eastAsia="Times New Roman" w:hAnsiTheme="minorHAnsi" w:cstheme="minorHAnsi"/>
          <w:color w:val="000000"/>
        </w:rPr>
        <w:t>1 year payroll experience, preferably in a paper/manual-based type system. </w:t>
      </w:r>
    </w:p>
    <w:p w14:paraId="2E2B5C84" w14:textId="77777777" w:rsidR="008B1058" w:rsidRDefault="008B1058" w:rsidP="008B1058">
      <w:pPr>
        <w:pStyle w:val="JobsBody"/>
        <w:ind w:left="360"/>
      </w:pPr>
    </w:p>
    <w:p w14:paraId="64BE306A" w14:textId="77777777" w:rsidR="003D7E1C" w:rsidRPr="002D623A" w:rsidRDefault="003D7E1C" w:rsidP="002D623A">
      <w:pPr>
        <w:pStyle w:val="JobsHeading3"/>
      </w:pPr>
      <w:r w:rsidRPr="002D623A">
        <w:t>STATEMENT OF WORKING CONDITIONS:</w:t>
      </w:r>
    </w:p>
    <w:p w14:paraId="6F54338A" w14:textId="77777777" w:rsidR="003D7E1C" w:rsidRPr="002D623A" w:rsidRDefault="003D7E1C" w:rsidP="00842B52">
      <w:pPr>
        <w:pStyle w:val="JobsBody"/>
      </w:pPr>
    </w:p>
    <w:p w14:paraId="0C4A1798" w14:textId="77777777" w:rsidR="009C7FA2" w:rsidRPr="002D623A" w:rsidRDefault="009C7FA2" w:rsidP="00842B52">
      <w:pPr>
        <w:pStyle w:val="JobsBody"/>
      </w:pPr>
      <w:r w:rsidRPr="002D623A">
        <w:t>The City of Platteville is a drug-free workplace.</w:t>
      </w:r>
    </w:p>
    <w:p w14:paraId="1177C969" w14:textId="77777777" w:rsidR="009C7FA2" w:rsidRPr="002D623A" w:rsidRDefault="009C7FA2" w:rsidP="00842B52">
      <w:pPr>
        <w:pStyle w:val="JobsBody"/>
      </w:pPr>
    </w:p>
    <w:p w14:paraId="3B76748C" w14:textId="77777777" w:rsidR="003D7E1C" w:rsidRPr="002D623A" w:rsidRDefault="003D7E1C" w:rsidP="00842B52">
      <w:pPr>
        <w:pStyle w:val="JobsBody"/>
      </w:pPr>
      <w:r w:rsidRPr="002D623A">
        <w:t>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14:paraId="4A61E990" w14:textId="77777777" w:rsidR="003D7E1C" w:rsidRPr="002D623A" w:rsidRDefault="003D7E1C" w:rsidP="00842B52">
      <w:pPr>
        <w:pStyle w:val="JobsBody"/>
      </w:pPr>
    </w:p>
    <w:p w14:paraId="294A16D3" w14:textId="77777777" w:rsidR="003D7E1C" w:rsidRPr="002D623A" w:rsidRDefault="003D7E1C" w:rsidP="00842B52">
      <w:pPr>
        <w:pStyle w:val="JobsBody"/>
      </w:pPr>
      <w:r w:rsidRPr="002D623A">
        <w:t>While performing the duties of this job, employee is occasionally exposed to noise; temperature extremes with heat and air conditioning; significant work pace/pressure producing payroll</w:t>
      </w:r>
      <w:r w:rsidR="00F4432B">
        <w:t xml:space="preserve">, invoices, and vouchers; audit, </w:t>
      </w:r>
      <w:r w:rsidRPr="002D623A">
        <w:t>budget and tax season</w:t>
      </w:r>
      <w:r w:rsidR="00F4432B">
        <w:t>; and</w:t>
      </w:r>
      <w:r w:rsidRPr="002D623A">
        <w:t xml:space="preserve"> end of month duties.</w:t>
      </w:r>
    </w:p>
    <w:p w14:paraId="1A5A6A81" w14:textId="77777777" w:rsidR="005E29D0" w:rsidRPr="008C22C5" w:rsidRDefault="005E29D0" w:rsidP="00233158">
      <w:pPr>
        <w:spacing w:after="0"/>
        <w:jc w:val="both"/>
        <w:rPr>
          <w:rFonts w:cs="Calibri"/>
        </w:rPr>
      </w:pPr>
    </w:p>
    <w:p w14:paraId="19B4A624" w14:textId="77777777" w:rsidR="003D7E1C" w:rsidRPr="002D623A" w:rsidRDefault="003D7E1C" w:rsidP="002D623A">
      <w:pPr>
        <w:pStyle w:val="JobsHeading3"/>
      </w:pPr>
      <w:r w:rsidRPr="002D623A">
        <w:t>POSITION ACCOUNTABILITY:</w:t>
      </w:r>
    </w:p>
    <w:p w14:paraId="42566D4C" w14:textId="77777777" w:rsidR="003D7E1C" w:rsidRPr="002D623A" w:rsidRDefault="003D7E1C" w:rsidP="00842B52">
      <w:pPr>
        <w:pStyle w:val="JobsBody"/>
      </w:pPr>
    </w:p>
    <w:p w14:paraId="08ABDB9F" w14:textId="5B5B3859" w:rsidR="003D7E1C" w:rsidRPr="002D623A" w:rsidRDefault="003D7E1C" w:rsidP="00842B52">
      <w:pPr>
        <w:pStyle w:val="JobsBody"/>
      </w:pPr>
      <w:r w:rsidRPr="002D623A">
        <w:t>REPORTS TO:</w:t>
      </w:r>
      <w:r w:rsidR="001E3AF0" w:rsidRPr="002D623A">
        <w:t xml:space="preserve">  </w:t>
      </w:r>
      <w:r w:rsidR="003C4B60">
        <w:t>Comptroller</w:t>
      </w:r>
    </w:p>
    <w:p w14:paraId="44152287" w14:textId="77777777" w:rsidR="003D7E1C" w:rsidRPr="002D623A" w:rsidRDefault="003D7E1C" w:rsidP="00842B52">
      <w:pPr>
        <w:pStyle w:val="JobsBody"/>
      </w:pPr>
    </w:p>
    <w:p w14:paraId="79DA5E9F" w14:textId="1CDA6769" w:rsidR="003D7E1C" w:rsidRPr="002D623A" w:rsidRDefault="003D7E1C" w:rsidP="00842B52">
      <w:pPr>
        <w:pStyle w:val="JobsBody"/>
      </w:pPr>
      <w:r w:rsidRPr="002D623A">
        <w:t>SUPERVISION EXERCISED:</w:t>
      </w:r>
      <w:r w:rsidR="001E3AF0" w:rsidRPr="002D623A">
        <w:t xml:space="preserve">  </w:t>
      </w:r>
      <w:r w:rsidR="002531D2">
        <w:t>None.</w:t>
      </w:r>
    </w:p>
    <w:p w14:paraId="496CE1D6" w14:textId="77777777" w:rsidR="009C7FA2" w:rsidRPr="002D623A" w:rsidRDefault="009C7FA2" w:rsidP="00842B52">
      <w:pPr>
        <w:pStyle w:val="JobsBody"/>
      </w:pPr>
    </w:p>
    <w:p w14:paraId="7120B41E" w14:textId="77777777" w:rsidR="003D7E1C" w:rsidRPr="002D623A" w:rsidRDefault="003D7E1C" w:rsidP="002D623A">
      <w:pPr>
        <w:pStyle w:val="JobsHeading3"/>
      </w:pPr>
      <w:r w:rsidRPr="002D623A">
        <w:t>SELECTION GUIDELINES:</w:t>
      </w:r>
    </w:p>
    <w:p w14:paraId="0EAAD9E3" w14:textId="77777777" w:rsidR="009C7FA2" w:rsidRPr="002D623A" w:rsidRDefault="009C7FA2" w:rsidP="00842B52">
      <w:pPr>
        <w:pStyle w:val="JobsBody"/>
      </w:pPr>
    </w:p>
    <w:p w14:paraId="4B759E06" w14:textId="77777777" w:rsidR="003D7E1C" w:rsidRPr="002D623A" w:rsidRDefault="003D7E1C" w:rsidP="00842B52">
      <w:pPr>
        <w:pStyle w:val="JobsBody"/>
      </w:pPr>
      <w:r w:rsidRPr="002D623A">
        <w:t>Formal application, rating of education and experience; oral interview and reference check; job related tests may be required.</w:t>
      </w:r>
    </w:p>
    <w:p w14:paraId="7A3C2DBC" w14:textId="77777777" w:rsidR="003D7E1C" w:rsidRPr="002D623A" w:rsidRDefault="003D7E1C" w:rsidP="00842B52">
      <w:pPr>
        <w:pStyle w:val="JobsBody"/>
      </w:pPr>
    </w:p>
    <w:p w14:paraId="71B3722A" w14:textId="77777777" w:rsidR="003D7E1C" w:rsidRPr="002D623A" w:rsidRDefault="003D7E1C" w:rsidP="00842B52">
      <w:pPr>
        <w:pStyle w:val="JobsBody"/>
      </w:pPr>
      <w:r w:rsidRPr="002D623A">
        <w:t>The duties listed above are intended only as illustrations of the various types of work that may be performed.  The omission of specific statements of duties does not exclude them from the position if the work is similar, related or logical assignment to the position.</w:t>
      </w:r>
    </w:p>
    <w:p w14:paraId="0C2FB29E" w14:textId="77777777" w:rsidR="003D7E1C" w:rsidRPr="002D623A" w:rsidRDefault="003D7E1C" w:rsidP="00842B52">
      <w:pPr>
        <w:pStyle w:val="JobsBody"/>
      </w:pPr>
    </w:p>
    <w:p w14:paraId="1CE40688" w14:textId="77777777" w:rsidR="003D7E1C" w:rsidRPr="002D623A" w:rsidRDefault="003D7E1C" w:rsidP="00842B52">
      <w:pPr>
        <w:pStyle w:val="JobsBody"/>
      </w:pPr>
      <w:r w:rsidRPr="002D623A">
        <w:t>The job description does not constitute an employment agreement between the employer and employee and is subject to change by the employer as the needs of the employer and requirements of the job change.</w:t>
      </w:r>
    </w:p>
    <w:p w14:paraId="72DB4C8C" w14:textId="77777777" w:rsidR="000567F5" w:rsidRPr="008C22C5" w:rsidRDefault="000567F5" w:rsidP="00233158">
      <w:pPr>
        <w:spacing w:after="0"/>
        <w:jc w:val="both"/>
        <w:rPr>
          <w:rFonts w:cs="Calibri"/>
        </w:rPr>
      </w:pPr>
    </w:p>
    <w:p w14:paraId="62147917" w14:textId="77777777" w:rsidR="00E67816" w:rsidRPr="008C22C5" w:rsidRDefault="00E67816" w:rsidP="00233158">
      <w:pPr>
        <w:spacing w:after="0"/>
        <w:jc w:val="both"/>
        <w:rPr>
          <w:rFonts w:cs="Calibri"/>
          <w:b/>
          <w:sz w:val="24"/>
          <w:szCs w:val="24"/>
          <w:u w:val="single"/>
        </w:rPr>
      </w:pPr>
      <w:r w:rsidRPr="008C22C5">
        <w:rPr>
          <w:rFonts w:cs="Calibri"/>
          <w:b/>
          <w:sz w:val="24"/>
          <w:szCs w:val="24"/>
          <w:u w:val="single"/>
        </w:rPr>
        <w:t>CITY OF PLAT</w:t>
      </w:r>
      <w:r w:rsidRPr="002D623A">
        <w:rPr>
          <w:rStyle w:val="JobsHeading3Char"/>
        </w:rPr>
        <w:t>T</w:t>
      </w:r>
      <w:r w:rsidRPr="008C22C5">
        <w:rPr>
          <w:rFonts w:cs="Calibri"/>
          <w:b/>
          <w:sz w:val="24"/>
          <w:szCs w:val="24"/>
          <w:u w:val="single"/>
        </w:rPr>
        <w:t>EVILLE VALUES</w:t>
      </w:r>
    </w:p>
    <w:p w14:paraId="4676464A" w14:textId="77777777" w:rsidR="00E67816" w:rsidRPr="002D623A" w:rsidRDefault="00E67816" w:rsidP="00842B52">
      <w:pPr>
        <w:pStyle w:val="JobsBody"/>
      </w:pPr>
    </w:p>
    <w:p w14:paraId="4273640B" w14:textId="77777777" w:rsidR="00E67816" w:rsidRPr="002D623A" w:rsidRDefault="00E67816" w:rsidP="00842B52">
      <w:pPr>
        <w:pStyle w:val="JobsBody"/>
      </w:pPr>
      <w:r w:rsidRPr="002D623A">
        <w:t xml:space="preserve">Having a Positive Impact on Our Community </w:t>
      </w:r>
      <w:r w:rsidRPr="002D623A">
        <w:sym w:font="Symbol" w:char="F0B7"/>
      </w:r>
      <w:r w:rsidRPr="002D623A">
        <w:t xml:space="preserve"> Treating our Customers with Care </w:t>
      </w:r>
      <w:r w:rsidRPr="002D623A">
        <w:sym w:font="Symbol" w:char="F0B7"/>
      </w:r>
      <w:r w:rsidRPr="002D623A">
        <w:t xml:space="preserve"> Working Cooperatively Together </w:t>
      </w:r>
      <w:r w:rsidRPr="002D623A">
        <w:sym w:font="Symbol" w:char="F0B7"/>
      </w:r>
      <w:r w:rsidRPr="002D623A">
        <w:t xml:space="preserve"> Doing Quality Work </w:t>
      </w:r>
      <w:r w:rsidRPr="002D623A">
        <w:sym w:font="Symbol" w:char="F0B7"/>
      </w:r>
      <w:r w:rsidRPr="002D623A">
        <w:t xml:space="preserve"> Demonstrating Integrity on the Job </w:t>
      </w:r>
      <w:r w:rsidRPr="002D623A">
        <w:sym w:font="Symbol" w:char="F0B7"/>
      </w:r>
      <w:r w:rsidRPr="002D623A">
        <w:t xml:space="preserve"> Showing Flexibility and a “Can Do Spirit” </w:t>
      </w:r>
      <w:r w:rsidRPr="002D623A">
        <w:sym w:font="Symbol" w:char="F0B7"/>
      </w:r>
      <w:r w:rsidRPr="002D623A">
        <w:t xml:space="preserve"> Acting as Good Stewards of the City’s Resources </w:t>
      </w:r>
      <w:r w:rsidRPr="002D623A">
        <w:sym w:font="Symbol" w:char="F0B7"/>
      </w:r>
      <w:r w:rsidRPr="002D623A">
        <w:t xml:space="preserve"> Ensuring Our Safety and the Safety of Others</w:t>
      </w:r>
    </w:p>
    <w:p w14:paraId="5FD1C7B2" w14:textId="078296EE" w:rsidR="00E67816" w:rsidRDefault="00E67816" w:rsidP="00842B52">
      <w:pPr>
        <w:pStyle w:val="JobsBody"/>
        <w:rPr>
          <w:szCs w:val="22"/>
        </w:rPr>
      </w:pPr>
    </w:p>
    <w:p w14:paraId="37E4EDD8" w14:textId="648558F3" w:rsidR="00233158" w:rsidRDefault="00233158" w:rsidP="00842B52">
      <w:pPr>
        <w:pStyle w:val="JobsBody"/>
        <w:rPr>
          <w:szCs w:val="22"/>
        </w:rPr>
      </w:pPr>
    </w:p>
    <w:p w14:paraId="6AB2482D" w14:textId="77777777" w:rsidR="00233158" w:rsidRPr="002D623A" w:rsidRDefault="00233158" w:rsidP="00842B52">
      <w:pPr>
        <w:pStyle w:val="JobsBody"/>
        <w:rPr>
          <w:szCs w:val="22"/>
        </w:rPr>
      </w:pPr>
    </w:p>
    <w:p w14:paraId="0DE6DF5E" w14:textId="77777777" w:rsidR="00AC7CBC" w:rsidRPr="002D623A" w:rsidRDefault="00AC7CBC" w:rsidP="00842B52">
      <w:pPr>
        <w:pStyle w:val="JobsBody"/>
        <w:rPr>
          <w:szCs w:val="22"/>
        </w:rPr>
      </w:pPr>
      <w:r w:rsidRPr="002D623A">
        <w:rPr>
          <w:szCs w:val="22"/>
        </w:rPr>
        <w:t xml:space="preserve">Approved by Common Council:  </w:t>
      </w:r>
      <w:r w:rsidRPr="002D623A">
        <w:rPr>
          <w:szCs w:val="22"/>
          <w:u w:val="single"/>
        </w:rPr>
        <w:t>6/12/01</w:t>
      </w:r>
      <w:r w:rsidRPr="002D623A">
        <w:rPr>
          <w:szCs w:val="22"/>
        </w:rPr>
        <w:t xml:space="preserve">  </w:t>
      </w:r>
    </w:p>
    <w:p w14:paraId="6D13DB9B" w14:textId="5487E7BF" w:rsidR="00AC7CBC" w:rsidRDefault="00AC7CBC" w:rsidP="00842B52">
      <w:pPr>
        <w:pStyle w:val="JobsBody"/>
        <w:rPr>
          <w:szCs w:val="22"/>
        </w:rPr>
      </w:pPr>
    </w:p>
    <w:p w14:paraId="7CD27ED2" w14:textId="77777777" w:rsidR="00233158" w:rsidRPr="002D623A" w:rsidRDefault="00233158" w:rsidP="00842B52">
      <w:pPr>
        <w:pStyle w:val="JobsBody"/>
        <w:rPr>
          <w:szCs w:val="22"/>
        </w:rPr>
      </w:pPr>
    </w:p>
    <w:p w14:paraId="2DDCCDEF" w14:textId="51436371" w:rsidR="00AC7CBC" w:rsidRPr="002D623A" w:rsidRDefault="009C7FA2" w:rsidP="00842B52">
      <w:pPr>
        <w:pStyle w:val="JobsBody"/>
        <w:rPr>
          <w:szCs w:val="22"/>
        </w:rPr>
      </w:pPr>
      <w:r w:rsidRPr="002D623A">
        <w:rPr>
          <w:szCs w:val="22"/>
        </w:rPr>
        <w:t>Revision History:  7/1/96;</w:t>
      </w:r>
      <w:r w:rsidR="00AC7CBC" w:rsidRPr="002D623A">
        <w:rPr>
          <w:szCs w:val="22"/>
        </w:rPr>
        <w:t xml:space="preserve"> </w:t>
      </w:r>
      <w:r w:rsidR="00741F4F" w:rsidRPr="002D623A">
        <w:rPr>
          <w:szCs w:val="22"/>
        </w:rPr>
        <w:t>12/1</w:t>
      </w:r>
      <w:r w:rsidR="00554F12" w:rsidRPr="002D623A">
        <w:rPr>
          <w:szCs w:val="22"/>
        </w:rPr>
        <w:t>8</w:t>
      </w:r>
      <w:r w:rsidR="00741F4F" w:rsidRPr="002D623A">
        <w:rPr>
          <w:szCs w:val="22"/>
        </w:rPr>
        <w:t>/08</w:t>
      </w:r>
      <w:r w:rsidRPr="002D623A">
        <w:rPr>
          <w:szCs w:val="22"/>
        </w:rPr>
        <w:t xml:space="preserve">; </w:t>
      </w:r>
      <w:r w:rsidR="00CB4EA1" w:rsidRPr="002D623A">
        <w:rPr>
          <w:szCs w:val="22"/>
        </w:rPr>
        <w:t>12</w:t>
      </w:r>
      <w:r w:rsidRPr="002D623A">
        <w:rPr>
          <w:szCs w:val="22"/>
        </w:rPr>
        <w:t>/</w:t>
      </w:r>
      <w:r w:rsidR="00CB4EA1" w:rsidRPr="002D623A">
        <w:rPr>
          <w:szCs w:val="22"/>
        </w:rPr>
        <w:t>3</w:t>
      </w:r>
      <w:r w:rsidRPr="002D623A">
        <w:rPr>
          <w:szCs w:val="22"/>
        </w:rPr>
        <w:t>1/10</w:t>
      </w:r>
      <w:r w:rsidR="009027E9" w:rsidRPr="002D623A">
        <w:rPr>
          <w:szCs w:val="22"/>
        </w:rPr>
        <w:t>; 12/31/15</w:t>
      </w:r>
      <w:r w:rsidR="00382ADA" w:rsidRPr="002D623A">
        <w:rPr>
          <w:szCs w:val="22"/>
        </w:rPr>
        <w:t>;</w:t>
      </w:r>
      <w:r w:rsidR="001E3AF0" w:rsidRPr="002D623A">
        <w:rPr>
          <w:szCs w:val="22"/>
        </w:rPr>
        <w:t xml:space="preserve"> 7/3/16</w:t>
      </w:r>
      <w:r w:rsidR="00F4432B">
        <w:rPr>
          <w:szCs w:val="22"/>
        </w:rPr>
        <w:t>; 9/12/18</w:t>
      </w:r>
      <w:r w:rsidR="00EC14A9">
        <w:rPr>
          <w:szCs w:val="22"/>
        </w:rPr>
        <w:t>; 6/18/20</w:t>
      </w:r>
      <w:r w:rsidR="0008731D">
        <w:rPr>
          <w:szCs w:val="22"/>
        </w:rPr>
        <w:t>; 3/2</w:t>
      </w:r>
      <w:r w:rsidR="00260E4E">
        <w:rPr>
          <w:szCs w:val="22"/>
        </w:rPr>
        <w:t>3</w:t>
      </w:r>
      <w:r w:rsidR="0008731D">
        <w:rPr>
          <w:szCs w:val="22"/>
        </w:rPr>
        <w:t>/21</w:t>
      </w:r>
    </w:p>
    <w:p w14:paraId="0AD510C9" w14:textId="77777777" w:rsidR="003D7E1C" w:rsidRPr="008C22C5" w:rsidRDefault="003D7E1C">
      <w:pPr>
        <w:jc w:val="both"/>
        <w:rPr>
          <w:rFonts w:cs="Calibri"/>
        </w:rPr>
      </w:pPr>
    </w:p>
    <w:sectPr w:rsidR="003D7E1C" w:rsidRPr="008C22C5" w:rsidSect="00233158">
      <w:footerReference w:type="default" r:id="rId12"/>
      <w:pgSz w:w="12240" w:h="15840" w:code="1"/>
      <w:pgMar w:top="1296" w:right="1440" w:bottom="1440" w:left="1440" w:header="720" w:footer="72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F1346" w14:textId="77777777" w:rsidR="001528A4" w:rsidRDefault="001528A4">
      <w:r>
        <w:separator/>
      </w:r>
    </w:p>
  </w:endnote>
  <w:endnote w:type="continuationSeparator" w:id="0">
    <w:p w14:paraId="318B07D4" w14:textId="77777777" w:rsidR="001528A4" w:rsidRDefault="00152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70749" w14:textId="77777777" w:rsidR="00FE1ADA" w:rsidRDefault="00E95D95" w:rsidP="00E95D95">
    <w:pPr>
      <w:pStyle w:val="JobsFooter"/>
      <w:tabs>
        <w:tab w:val="clear" w:pos="4320"/>
        <w:tab w:val="clear" w:pos="8640"/>
        <w:tab w:val="center" w:pos="4680"/>
        <w:tab w:val="right" w:pos="9360"/>
      </w:tabs>
      <w:jc w:val="left"/>
    </w:pPr>
    <w:r>
      <w:tab/>
    </w:r>
    <w:r w:rsidR="005A64B1">
      <w:t>Accounting Specialist</w:t>
    </w:r>
    <w:r>
      <w:rPr>
        <w:snapToGrid w:val="0"/>
      </w:rPr>
      <w:tab/>
    </w:r>
    <w:r w:rsidR="00FE1ADA">
      <w:rPr>
        <w:snapToGrid w:val="0"/>
      </w:rPr>
      <w:t xml:space="preserve">Page </w:t>
    </w:r>
    <w:r w:rsidR="00FE1ADA">
      <w:rPr>
        <w:snapToGrid w:val="0"/>
      </w:rPr>
      <w:fldChar w:fldCharType="begin"/>
    </w:r>
    <w:r w:rsidR="00FE1ADA">
      <w:rPr>
        <w:snapToGrid w:val="0"/>
      </w:rPr>
      <w:instrText xml:space="preserve"> PAGE </w:instrText>
    </w:r>
    <w:r w:rsidR="00FE1ADA">
      <w:rPr>
        <w:snapToGrid w:val="0"/>
      </w:rPr>
      <w:fldChar w:fldCharType="separate"/>
    </w:r>
    <w:r w:rsidR="005622E1">
      <w:rPr>
        <w:noProof/>
        <w:snapToGrid w:val="0"/>
      </w:rPr>
      <w:t>4</w:t>
    </w:r>
    <w:r w:rsidR="00FE1ADA">
      <w:rPr>
        <w:snapToGrid w:val="0"/>
      </w:rPr>
      <w:fldChar w:fldCharType="end"/>
    </w:r>
    <w:r w:rsidR="00FE1ADA">
      <w:rPr>
        <w:snapToGrid w:val="0"/>
      </w:rPr>
      <w:t xml:space="preserve"> of </w:t>
    </w:r>
    <w:r w:rsidR="00FE1ADA">
      <w:rPr>
        <w:snapToGrid w:val="0"/>
      </w:rPr>
      <w:fldChar w:fldCharType="begin"/>
    </w:r>
    <w:r w:rsidR="00FE1ADA">
      <w:rPr>
        <w:snapToGrid w:val="0"/>
      </w:rPr>
      <w:instrText xml:space="preserve"> NUMPAGES </w:instrText>
    </w:r>
    <w:r w:rsidR="00FE1ADA">
      <w:rPr>
        <w:snapToGrid w:val="0"/>
      </w:rPr>
      <w:fldChar w:fldCharType="separate"/>
    </w:r>
    <w:r w:rsidR="005622E1">
      <w:rPr>
        <w:noProof/>
        <w:snapToGrid w:val="0"/>
      </w:rPr>
      <w:t>4</w:t>
    </w:r>
    <w:r w:rsidR="00FE1ADA">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306BF" w14:textId="77777777" w:rsidR="001528A4" w:rsidRDefault="001528A4">
      <w:r>
        <w:separator/>
      </w:r>
    </w:p>
  </w:footnote>
  <w:footnote w:type="continuationSeparator" w:id="0">
    <w:p w14:paraId="05210134" w14:textId="77777777" w:rsidR="001528A4" w:rsidRDefault="001528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00BBD"/>
    <w:multiLevelType w:val="multilevel"/>
    <w:tmpl w:val="9E6632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6C23C14"/>
    <w:multiLevelType w:val="multilevel"/>
    <w:tmpl w:val="E63C0D9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EE14BCE"/>
    <w:multiLevelType w:val="multilevel"/>
    <w:tmpl w:val="BAFCF22A"/>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3D55688"/>
    <w:multiLevelType w:val="multilevel"/>
    <w:tmpl w:val="757C70B0"/>
    <w:numStyleLink w:val="Style1"/>
  </w:abstractNum>
  <w:abstractNum w:abstractNumId="4" w15:restartNumberingAfterBreak="0">
    <w:nsid w:val="263610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ABE0281"/>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303F20D1"/>
    <w:multiLevelType w:val="multilevel"/>
    <w:tmpl w:val="E63C0D9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C874B82"/>
    <w:multiLevelType w:val="multilevel"/>
    <w:tmpl w:val="E63C0D9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03979E6"/>
    <w:multiLevelType w:val="hybridMultilevel"/>
    <w:tmpl w:val="0EFAEF46"/>
    <w:lvl w:ilvl="0" w:tplc="0582BE3E">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9B44A1"/>
    <w:multiLevelType w:val="multilevel"/>
    <w:tmpl w:val="E63C0D9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2816DDF"/>
    <w:multiLevelType w:val="multilevel"/>
    <w:tmpl w:val="757C70B0"/>
    <w:styleLink w:val="Style1"/>
    <w:lvl w:ilvl="0">
      <w:start w:val="1"/>
      <w:numFmt w:val="decimal"/>
      <w:pStyle w:val="Activities1"/>
      <w:lvlText w:val="1.%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3"/>
      <w:lvlJc w:val="left"/>
      <w:pPr>
        <w:tabs>
          <w:tab w:val="num" w:pos="720"/>
        </w:tabs>
        <w:ind w:left="720" w:hanging="720"/>
      </w:pPr>
      <w:rPr>
        <w:rFonts w:hint="default"/>
      </w:rPr>
    </w:lvl>
    <w:lvl w:ilvl="3">
      <w:start w:val="1"/>
      <w:numFmt w:val="decimal"/>
      <w:lvlText w:val="1.%4"/>
      <w:lvlJc w:val="left"/>
      <w:pPr>
        <w:tabs>
          <w:tab w:val="num" w:pos="720"/>
        </w:tabs>
        <w:ind w:left="720" w:hanging="720"/>
      </w:pPr>
      <w:rPr>
        <w:rFonts w:hint="default"/>
      </w:rPr>
    </w:lvl>
    <w:lvl w:ilvl="4">
      <w:start w:val="1"/>
      <w:numFmt w:val="decimal"/>
      <w:lvlText w:val="1.%5"/>
      <w:lvlJc w:val="left"/>
      <w:pPr>
        <w:tabs>
          <w:tab w:val="num" w:pos="720"/>
        </w:tabs>
        <w:ind w:left="720" w:hanging="720"/>
      </w:pPr>
      <w:rPr>
        <w:rFonts w:hint="default"/>
      </w:rPr>
    </w:lvl>
    <w:lvl w:ilvl="5">
      <w:start w:val="1"/>
      <w:numFmt w:val="decimal"/>
      <w:lvlText w:val="1.%6"/>
      <w:lvlJc w:val="left"/>
      <w:pPr>
        <w:tabs>
          <w:tab w:val="num" w:pos="720"/>
        </w:tabs>
        <w:ind w:left="720" w:hanging="720"/>
      </w:pPr>
      <w:rPr>
        <w:rFonts w:hint="default"/>
      </w:rPr>
    </w:lvl>
    <w:lvl w:ilvl="6">
      <w:start w:val="1"/>
      <w:numFmt w:val="decimal"/>
      <w:lvlText w:val="1.%7"/>
      <w:lvlJc w:val="left"/>
      <w:pPr>
        <w:tabs>
          <w:tab w:val="num" w:pos="720"/>
        </w:tabs>
        <w:ind w:left="720" w:hanging="720"/>
      </w:pPr>
      <w:rPr>
        <w:rFonts w:hint="default"/>
      </w:rPr>
    </w:lvl>
    <w:lvl w:ilvl="7">
      <w:start w:val="1"/>
      <w:numFmt w:val="decimal"/>
      <w:lvlText w:val="1.%8"/>
      <w:lvlJc w:val="left"/>
      <w:pPr>
        <w:tabs>
          <w:tab w:val="num" w:pos="720"/>
        </w:tabs>
        <w:ind w:left="720" w:hanging="720"/>
      </w:pPr>
      <w:rPr>
        <w:rFonts w:hint="default"/>
      </w:rPr>
    </w:lvl>
    <w:lvl w:ilvl="8">
      <w:start w:val="1"/>
      <w:numFmt w:val="decimal"/>
      <w:lvlText w:val="1.%9"/>
      <w:lvlJc w:val="left"/>
      <w:pPr>
        <w:tabs>
          <w:tab w:val="num" w:pos="720"/>
        </w:tabs>
        <w:ind w:left="720" w:hanging="720"/>
      </w:pPr>
      <w:rPr>
        <w:rFonts w:hint="default"/>
      </w:rPr>
    </w:lvl>
  </w:abstractNum>
  <w:abstractNum w:abstractNumId="11" w15:restartNumberingAfterBreak="0">
    <w:nsid w:val="5D03192C"/>
    <w:multiLevelType w:val="multilevel"/>
    <w:tmpl w:val="757C70B0"/>
    <w:numStyleLink w:val="Style1"/>
  </w:abstractNum>
  <w:abstractNum w:abstractNumId="12" w15:restartNumberingAfterBreak="0">
    <w:nsid w:val="5E4B2A58"/>
    <w:multiLevelType w:val="multilevel"/>
    <w:tmpl w:val="4BD24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010ACB"/>
    <w:multiLevelType w:val="hybridMultilevel"/>
    <w:tmpl w:val="7AF0BE04"/>
    <w:lvl w:ilvl="0" w:tplc="CC64C83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537DC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E8831A2"/>
    <w:multiLevelType w:val="multilevel"/>
    <w:tmpl w:val="7BB8A87C"/>
    <w:lvl w:ilvl="0">
      <w:start w:val="1"/>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3D5001D"/>
    <w:multiLevelType w:val="multilevel"/>
    <w:tmpl w:val="3EEEBAF6"/>
    <w:lvl w:ilvl="0">
      <w:start w:val="1"/>
      <w:numFmt w:val="decimal"/>
      <w:pStyle w:val="Activities2"/>
      <w:lvlText w:val="2.%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3"/>
      <w:lvlJc w:val="left"/>
      <w:pPr>
        <w:ind w:left="720" w:hanging="720"/>
      </w:pPr>
      <w:rPr>
        <w:rFonts w:hint="default"/>
      </w:rPr>
    </w:lvl>
    <w:lvl w:ilvl="3">
      <w:start w:val="1"/>
      <w:numFmt w:val="decimal"/>
      <w:lvlText w:val="1.%4"/>
      <w:lvlJc w:val="left"/>
      <w:pPr>
        <w:ind w:left="720" w:hanging="720"/>
      </w:pPr>
      <w:rPr>
        <w:rFonts w:hint="default"/>
      </w:rPr>
    </w:lvl>
    <w:lvl w:ilvl="4">
      <w:start w:val="1"/>
      <w:numFmt w:val="decimal"/>
      <w:lvlText w:val="1.%5"/>
      <w:lvlJc w:val="left"/>
      <w:pPr>
        <w:ind w:left="720" w:hanging="720"/>
      </w:pPr>
      <w:rPr>
        <w:rFonts w:hint="default"/>
      </w:rPr>
    </w:lvl>
    <w:lvl w:ilvl="5">
      <w:start w:val="1"/>
      <w:numFmt w:val="decimal"/>
      <w:lvlText w:val="1.%6"/>
      <w:lvlJc w:val="left"/>
      <w:pPr>
        <w:ind w:left="720" w:hanging="720"/>
      </w:pPr>
      <w:rPr>
        <w:rFonts w:hint="default"/>
      </w:rPr>
    </w:lvl>
    <w:lvl w:ilvl="6">
      <w:start w:val="1"/>
      <w:numFmt w:val="decimal"/>
      <w:lvlText w:val="1.%7"/>
      <w:lvlJc w:val="left"/>
      <w:pPr>
        <w:ind w:left="720" w:hanging="720"/>
      </w:pPr>
      <w:rPr>
        <w:rFonts w:hint="default"/>
      </w:rPr>
    </w:lvl>
    <w:lvl w:ilvl="7">
      <w:start w:val="1"/>
      <w:numFmt w:val="decimal"/>
      <w:lvlText w:val="1.%8"/>
      <w:lvlJc w:val="left"/>
      <w:pPr>
        <w:ind w:left="720" w:hanging="720"/>
      </w:pPr>
      <w:rPr>
        <w:rFonts w:hint="default"/>
      </w:rPr>
    </w:lvl>
    <w:lvl w:ilvl="8">
      <w:start w:val="1"/>
      <w:numFmt w:val="decimal"/>
      <w:lvlText w:val="1.%9"/>
      <w:lvlJc w:val="left"/>
      <w:pPr>
        <w:ind w:left="720" w:hanging="720"/>
      </w:pPr>
      <w:rPr>
        <w:rFonts w:hint="default"/>
      </w:rPr>
    </w:lvl>
  </w:abstractNum>
  <w:abstractNum w:abstractNumId="17" w15:restartNumberingAfterBreak="0">
    <w:nsid w:val="79807675"/>
    <w:multiLevelType w:val="singleLevel"/>
    <w:tmpl w:val="0C12570E"/>
    <w:lvl w:ilvl="0">
      <w:start w:val="1"/>
      <w:numFmt w:val="decimal"/>
      <w:lvlText w:val="%1."/>
      <w:lvlJc w:val="left"/>
      <w:pPr>
        <w:tabs>
          <w:tab w:val="num" w:pos="720"/>
        </w:tabs>
        <w:ind w:left="720" w:hanging="720"/>
      </w:pPr>
      <w:rPr>
        <w:rFonts w:hint="default"/>
      </w:rPr>
    </w:lvl>
  </w:abstractNum>
  <w:num w:numId="1" w16cid:durableId="542910573">
    <w:abstractNumId w:val="5"/>
  </w:num>
  <w:num w:numId="2" w16cid:durableId="1332677189">
    <w:abstractNumId w:val="9"/>
  </w:num>
  <w:num w:numId="3" w16cid:durableId="2025470176">
    <w:abstractNumId w:val="1"/>
  </w:num>
  <w:num w:numId="4" w16cid:durableId="1744838002">
    <w:abstractNumId w:val="17"/>
  </w:num>
  <w:num w:numId="5" w16cid:durableId="420416707">
    <w:abstractNumId w:val="2"/>
  </w:num>
  <w:num w:numId="6" w16cid:durableId="1861579978">
    <w:abstractNumId w:val="15"/>
  </w:num>
  <w:num w:numId="7" w16cid:durableId="1443258614">
    <w:abstractNumId w:val="7"/>
  </w:num>
  <w:num w:numId="8" w16cid:durableId="1214536427">
    <w:abstractNumId w:val="6"/>
  </w:num>
  <w:num w:numId="9" w16cid:durableId="312834642">
    <w:abstractNumId w:val="0"/>
  </w:num>
  <w:num w:numId="10" w16cid:durableId="2145390847">
    <w:abstractNumId w:val="0"/>
  </w:num>
  <w:num w:numId="11" w16cid:durableId="1182278946">
    <w:abstractNumId w:val="8"/>
  </w:num>
  <w:num w:numId="12" w16cid:durableId="1722171002">
    <w:abstractNumId w:val="14"/>
  </w:num>
  <w:num w:numId="13" w16cid:durableId="202376129">
    <w:abstractNumId w:val="4"/>
  </w:num>
  <w:num w:numId="14" w16cid:durableId="1964311690">
    <w:abstractNumId w:val="13"/>
  </w:num>
  <w:num w:numId="15" w16cid:durableId="428737302">
    <w:abstractNumId w:val="10"/>
  </w:num>
  <w:num w:numId="16" w16cid:durableId="1108164839">
    <w:abstractNumId w:val="11"/>
  </w:num>
  <w:num w:numId="17" w16cid:durableId="529689464">
    <w:abstractNumId w:val="3"/>
  </w:num>
  <w:num w:numId="18" w16cid:durableId="1547914256">
    <w:abstractNumId w:val="16"/>
  </w:num>
  <w:num w:numId="19" w16cid:durableId="10942809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M2tDS0MLUwsjQzNzdX0lEKTi0uzszPAykwqQUAnuA4biwAAAA="/>
  </w:docVars>
  <w:rsids>
    <w:rsidRoot w:val="004A3536"/>
    <w:rsid w:val="00002965"/>
    <w:rsid w:val="000567F5"/>
    <w:rsid w:val="0008623B"/>
    <w:rsid w:val="0008731D"/>
    <w:rsid w:val="00096710"/>
    <w:rsid w:val="000C16EB"/>
    <w:rsid w:val="000F6B8F"/>
    <w:rsid w:val="000F79A4"/>
    <w:rsid w:val="001403BD"/>
    <w:rsid w:val="001528A4"/>
    <w:rsid w:val="00197010"/>
    <w:rsid w:val="001C48AA"/>
    <w:rsid w:val="001E3AF0"/>
    <w:rsid w:val="001F0737"/>
    <w:rsid w:val="001F1C1F"/>
    <w:rsid w:val="001F372E"/>
    <w:rsid w:val="00217E27"/>
    <w:rsid w:val="00233158"/>
    <w:rsid w:val="002531D2"/>
    <w:rsid w:val="00260E4E"/>
    <w:rsid w:val="00276518"/>
    <w:rsid w:val="002958B1"/>
    <w:rsid w:val="002C4F05"/>
    <w:rsid w:val="002C56EC"/>
    <w:rsid w:val="002D623A"/>
    <w:rsid w:val="002D7FD1"/>
    <w:rsid w:val="002E38B0"/>
    <w:rsid w:val="00375BB5"/>
    <w:rsid w:val="00382ADA"/>
    <w:rsid w:val="003C4B60"/>
    <w:rsid w:val="003C6B9C"/>
    <w:rsid w:val="003D2BA5"/>
    <w:rsid w:val="003D7739"/>
    <w:rsid w:val="003D7E1C"/>
    <w:rsid w:val="003E29CD"/>
    <w:rsid w:val="004128AA"/>
    <w:rsid w:val="00426F3B"/>
    <w:rsid w:val="004853A4"/>
    <w:rsid w:val="004A3536"/>
    <w:rsid w:val="004E1DDE"/>
    <w:rsid w:val="004E77FF"/>
    <w:rsid w:val="0054707A"/>
    <w:rsid w:val="00554F12"/>
    <w:rsid w:val="00555939"/>
    <w:rsid w:val="005622E1"/>
    <w:rsid w:val="005826DA"/>
    <w:rsid w:val="005A64B1"/>
    <w:rsid w:val="005C63B8"/>
    <w:rsid w:val="005E29D0"/>
    <w:rsid w:val="00617283"/>
    <w:rsid w:val="00627483"/>
    <w:rsid w:val="00660F1B"/>
    <w:rsid w:val="006B2C98"/>
    <w:rsid w:val="006B2C9F"/>
    <w:rsid w:val="006B6ECB"/>
    <w:rsid w:val="006E0F7E"/>
    <w:rsid w:val="006E1CEB"/>
    <w:rsid w:val="006E1E72"/>
    <w:rsid w:val="007037E5"/>
    <w:rsid w:val="007408EE"/>
    <w:rsid w:val="00741F4F"/>
    <w:rsid w:val="00762E1C"/>
    <w:rsid w:val="007766C6"/>
    <w:rsid w:val="007C393E"/>
    <w:rsid w:val="007F5321"/>
    <w:rsid w:val="00805913"/>
    <w:rsid w:val="00817EE8"/>
    <w:rsid w:val="00842B52"/>
    <w:rsid w:val="008832BA"/>
    <w:rsid w:val="008B1058"/>
    <w:rsid w:val="008C22C5"/>
    <w:rsid w:val="008C34A4"/>
    <w:rsid w:val="008C37DF"/>
    <w:rsid w:val="008D4486"/>
    <w:rsid w:val="008F009B"/>
    <w:rsid w:val="009027E9"/>
    <w:rsid w:val="00905861"/>
    <w:rsid w:val="00933009"/>
    <w:rsid w:val="00971BDE"/>
    <w:rsid w:val="00991F73"/>
    <w:rsid w:val="009C7FA2"/>
    <w:rsid w:val="009E0870"/>
    <w:rsid w:val="00AC4BA3"/>
    <w:rsid w:val="00AC5409"/>
    <w:rsid w:val="00AC7CBC"/>
    <w:rsid w:val="00AD1163"/>
    <w:rsid w:val="00AD4458"/>
    <w:rsid w:val="00AE1F72"/>
    <w:rsid w:val="00BA1B65"/>
    <w:rsid w:val="00C177A8"/>
    <w:rsid w:val="00C20774"/>
    <w:rsid w:val="00C316B1"/>
    <w:rsid w:val="00C34AE1"/>
    <w:rsid w:val="00C36593"/>
    <w:rsid w:val="00C43224"/>
    <w:rsid w:val="00C45E82"/>
    <w:rsid w:val="00C6063B"/>
    <w:rsid w:val="00C73ABF"/>
    <w:rsid w:val="00C83EB9"/>
    <w:rsid w:val="00C935C8"/>
    <w:rsid w:val="00CA7B7C"/>
    <w:rsid w:val="00CB4EA1"/>
    <w:rsid w:val="00D13C9D"/>
    <w:rsid w:val="00D40366"/>
    <w:rsid w:val="00D92E75"/>
    <w:rsid w:val="00D95893"/>
    <w:rsid w:val="00E364CE"/>
    <w:rsid w:val="00E67816"/>
    <w:rsid w:val="00E76D42"/>
    <w:rsid w:val="00E95D95"/>
    <w:rsid w:val="00EB54B9"/>
    <w:rsid w:val="00EC14A9"/>
    <w:rsid w:val="00EF0FF1"/>
    <w:rsid w:val="00EF7DA3"/>
    <w:rsid w:val="00F061C7"/>
    <w:rsid w:val="00F07969"/>
    <w:rsid w:val="00F12703"/>
    <w:rsid w:val="00F4432B"/>
    <w:rsid w:val="00F44CFC"/>
    <w:rsid w:val="00F5285E"/>
    <w:rsid w:val="00F86076"/>
    <w:rsid w:val="00FA366B"/>
    <w:rsid w:val="00FB3138"/>
    <w:rsid w:val="00FE1ADA"/>
    <w:rsid w:val="00FF6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F454FF"/>
  <w15:chartTrackingRefBased/>
  <w15:docId w15:val="{B72EF03F-D47D-4AF0-84CA-3768EC406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158"/>
    <w:pPr>
      <w:spacing w:after="160" w:line="259" w:lineRule="auto"/>
    </w:pPr>
    <w:rPr>
      <w:rFonts w:ascii="Calibri" w:eastAsia="Calibri" w:hAnsi="Calibri"/>
      <w:sz w:val="22"/>
      <w:szCs w:val="22"/>
    </w:rPr>
  </w:style>
  <w:style w:type="paragraph" w:styleId="Heading1">
    <w:name w:val="heading 1"/>
    <w:aliases w:val="Jobs Sections 1"/>
    <w:basedOn w:val="JobsBody"/>
    <w:next w:val="Normal"/>
    <w:link w:val="Heading1Char"/>
    <w:uiPriority w:val="9"/>
    <w:qFormat/>
    <w:rsid w:val="00233158"/>
    <w:pPr>
      <w:keepNext/>
      <w:jc w:val="center"/>
      <w:outlineLvl w:val="0"/>
    </w:pPr>
    <w:rPr>
      <w:rFonts w:eastAsiaTheme="majorEastAsia"/>
      <w:bCs/>
      <w:kern w:val="32"/>
      <w:szCs w:val="32"/>
    </w:rPr>
  </w:style>
  <w:style w:type="paragraph" w:styleId="Heading2">
    <w:name w:val="heading 2"/>
    <w:basedOn w:val="Normal"/>
    <w:next w:val="Normal"/>
    <w:link w:val="Heading2Char"/>
    <w:uiPriority w:val="9"/>
    <w:semiHidden/>
    <w:unhideWhenUsed/>
    <w:qFormat/>
    <w:rsid w:val="00233158"/>
    <w:pPr>
      <w:keepNext/>
      <w:spacing w:after="0" w:line="240" w:lineRule="auto"/>
      <w:jc w:val="both"/>
      <w:outlineLvl w:val="1"/>
    </w:pPr>
    <w:rPr>
      <w:rFonts w:ascii="Arial" w:eastAsiaTheme="majorEastAsia" w:hAnsi="Arial" w:cstheme="majorBidi"/>
      <w:b/>
      <w:bCs/>
      <w:iCs/>
      <w:szCs w:val="28"/>
      <w:u w:val="single"/>
    </w:rPr>
  </w:style>
  <w:style w:type="paragraph" w:styleId="Heading3">
    <w:name w:val="heading 3"/>
    <w:basedOn w:val="Normal"/>
    <w:next w:val="Normal"/>
    <w:link w:val="Heading3Char"/>
    <w:uiPriority w:val="9"/>
    <w:semiHidden/>
    <w:unhideWhenUsed/>
    <w:qFormat/>
    <w:rsid w:val="00233158"/>
    <w:pPr>
      <w:keepNext/>
      <w:spacing w:after="0" w:line="240" w:lineRule="auto"/>
      <w:jc w:val="both"/>
      <w:outlineLvl w:val="2"/>
    </w:pPr>
    <w:rPr>
      <w:rFonts w:ascii="Arial" w:eastAsiaTheme="majorEastAsia" w:hAnsi="Arial" w:cstheme="majorBidi"/>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link w:val="TitleChar"/>
    <w:qFormat/>
    <w:rsid w:val="00233158"/>
    <w:pPr>
      <w:spacing w:after="0" w:line="240" w:lineRule="auto"/>
      <w:jc w:val="center"/>
    </w:pPr>
    <w:rPr>
      <w:rFonts w:ascii="Arial" w:hAnsi="Arial"/>
      <w:b/>
      <w:sz w:val="24"/>
      <w:szCs w:val="20"/>
    </w:rPr>
  </w:style>
  <w:style w:type="paragraph" w:styleId="ListParagraph">
    <w:name w:val="List Paragraph"/>
    <w:basedOn w:val="Normal"/>
    <w:uiPriority w:val="34"/>
    <w:qFormat/>
    <w:rsid w:val="00233158"/>
    <w:pPr>
      <w:spacing w:after="0" w:line="240" w:lineRule="auto"/>
      <w:ind w:left="720"/>
      <w:jc w:val="both"/>
    </w:pPr>
    <w:rPr>
      <w:sz w:val="24"/>
      <w:szCs w:val="20"/>
    </w:rPr>
  </w:style>
  <w:style w:type="paragraph" w:styleId="BalloonText">
    <w:name w:val="Balloon Text"/>
    <w:basedOn w:val="Normal"/>
    <w:link w:val="BalloonTextChar"/>
    <w:uiPriority w:val="99"/>
    <w:semiHidden/>
    <w:unhideWhenUsed/>
    <w:rsid w:val="001E3AF0"/>
    <w:rPr>
      <w:rFonts w:ascii="Segoe UI" w:hAnsi="Segoe UI" w:cs="Segoe UI"/>
      <w:sz w:val="18"/>
      <w:szCs w:val="18"/>
    </w:rPr>
  </w:style>
  <w:style w:type="character" w:customStyle="1" w:styleId="BalloonTextChar">
    <w:name w:val="Balloon Text Char"/>
    <w:link w:val="BalloonText"/>
    <w:uiPriority w:val="99"/>
    <w:semiHidden/>
    <w:rsid w:val="001E3AF0"/>
    <w:rPr>
      <w:rFonts w:ascii="Segoe UI" w:hAnsi="Segoe UI" w:cs="Segoe UI"/>
      <w:sz w:val="18"/>
      <w:szCs w:val="18"/>
    </w:rPr>
  </w:style>
  <w:style w:type="paragraph" w:customStyle="1" w:styleId="JobsHeading1">
    <w:name w:val="Jobs Heading 1"/>
    <w:link w:val="JobsHeading1Char"/>
    <w:qFormat/>
    <w:rsid w:val="00233158"/>
    <w:pPr>
      <w:jc w:val="center"/>
    </w:pPr>
    <w:rPr>
      <w:rFonts w:ascii="Calibri" w:hAnsi="Calibri"/>
      <w:b/>
      <w:bCs/>
      <w:kern w:val="32"/>
      <w:sz w:val="28"/>
      <w:szCs w:val="32"/>
    </w:rPr>
  </w:style>
  <w:style w:type="character" w:customStyle="1" w:styleId="JobsHeading1Char">
    <w:name w:val="Jobs Heading 1 Char"/>
    <w:link w:val="JobsHeading1"/>
    <w:rsid w:val="00233158"/>
    <w:rPr>
      <w:rFonts w:ascii="Calibri" w:hAnsi="Calibri"/>
      <w:b/>
      <w:bCs/>
      <w:kern w:val="32"/>
      <w:sz w:val="28"/>
      <w:szCs w:val="32"/>
    </w:rPr>
  </w:style>
  <w:style w:type="paragraph" w:customStyle="1" w:styleId="JobsHeading2">
    <w:name w:val="Jobs Heading 2"/>
    <w:basedOn w:val="Heading1"/>
    <w:link w:val="JobsHeading2Char"/>
    <w:qFormat/>
    <w:rsid w:val="00233158"/>
    <w:rPr>
      <w:b/>
      <w:sz w:val="28"/>
      <w:u w:val="single"/>
    </w:rPr>
  </w:style>
  <w:style w:type="character" w:customStyle="1" w:styleId="JobsHeading2Char">
    <w:name w:val="Jobs Heading 2 Char"/>
    <w:link w:val="JobsHeading2"/>
    <w:rsid w:val="00233158"/>
    <w:rPr>
      <w:rFonts w:ascii="Calibri" w:eastAsiaTheme="majorEastAsia" w:hAnsi="Calibri" w:cs="Arial"/>
      <w:b/>
      <w:bCs/>
      <w:kern w:val="32"/>
      <w:sz w:val="28"/>
      <w:szCs w:val="32"/>
      <w:u w:val="single"/>
    </w:rPr>
  </w:style>
  <w:style w:type="character" w:customStyle="1" w:styleId="Heading1Char">
    <w:name w:val="Heading 1 Char"/>
    <w:aliases w:val="Jobs Sections 1 Char"/>
    <w:link w:val="Heading1"/>
    <w:uiPriority w:val="9"/>
    <w:rsid w:val="00233158"/>
    <w:rPr>
      <w:rFonts w:ascii="Calibri" w:eastAsiaTheme="majorEastAsia" w:hAnsi="Calibri" w:cs="Arial"/>
      <w:bCs/>
      <w:kern w:val="32"/>
      <w:sz w:val="24"/>
      <w:szCs w:val="32"/>
    </w:rPr>
  </w:style>
  <w:style w:type="paragraph" w:customStyle="1" w:styleId="JobsHeading3">
    <w:name w:val="Jobs Heading 3"/>
    <w:basedOn w:val="Heading2"/>
    <w:link w:val="JobsHeading3Char"/>
    <w:qFormat/>
    <w:rsid w:val="00233158"/>
    <w:rPr>
      <w:rFonts w:ascii="Calibri" w:hAnsi="Calibri"/>
      <w:sz w:val="24"/>
    </w:rPr>
  </w:style>
  <w:style w:type="character" w:customStyle="1" w:styleId="JobsHeading3Char">
    <w:name w:val="Jobs Heading 3 Char"/>
    <w:link w:val="JobsHeading3"/>
    <w:rsid w:val="00233158"/>
    <w:rPr>
      <w:rFonts w:ascii="Calibri" w:eastAsiaTheme="majorEastAsia" w:hAnsi="Calibri" w:cstheme="majorBidi"/>
      <w:b/>
      <w:bCs/>
      <w:iCs/>
      <w:sz w:val="24"/>
      <w:szCs w:val="28"/>
      <w:u w:val="single"/>
    </w:rPr>
  </w:style>
  <w:style w:type="character" w:customStyle="1" w:styleId="Heading2Char">
    <w:name w:val="Heading 2 Char"/>
    <w:link w:val="Heading2"/>
    <w:uiPriority w:val="9"/>
    <w:semiHidden/>
    <w:rsid w:val="00233158"/>
    <w:rPr>
      <w:rFonts w:ascii="Arial" w:eastAsiaTheme="majorEastAsia" w:hAnsi="Arial" w:cstheme="majorBidi"/>
      <w:b/>
      <w:bCs/>
      <w:iCs/>
      <w:sz w:val="22"/>
      <w:szCs w:val="28"/>
      <w:u w:val="single"/>
    </w:rPr>
  </w:style>
  <w:style w:type="paragraph" w:customStyle="1" w:styleId="JobsBody">
    <w:name w:val="Jobs Body"/>
    <w:basedOn w:val="Normal"/>
    <w:link w:val="JobsBodyChar"/>
    <w:qFormat/>
    <w:rsid w:val="00233158"/>
    <w:pPr>
      <w:spacing w:after="0" w:line="240" w:lineRule="auto"/>
      <w:jc w:val="both"/>
    </w:pPr>
    <w:rPr>
      <w:rFonts w:eastAsiaTheme="minorHAnsi" w:cs="Arial"/>
      <w:sz w:val="24"/>
      <w:szCs w:val="20"/>
    </w:rPr>
  </w:style>
  <w:style w:type="character" w:customStyle="1" w:styleId="JobsBodyChar">
    <w:name w:val="Jobs Body Char"/>
    <w:link w:val="JobsBody"/>
    <w:rsid w:val="00233158"/>
    <w:rPr>
      <w:rFonts w:ascii="Calibri" w:eastAsiaTheme="minorHAnsi" w:hAnsi="Calibri" w:cs="Arial"/>
      <w:sz w:val="24"/>
    </w:rPr>
  </w:style>
  <w:style w:type="paragraph" w:customStyle="1" w:styleId="JobsHeading4">
    <w:name w:val="Jobs Heading 4"/>
    <w:basedOn w:val="Heading3"/>
    <w:link w:val="JobsHeading4Char"/>
    <w:rsid w:val="002D623A"/>
    <w:rPr>
      <w:szCs w:val="22"/>
      <w:u w:val="single"/>
    </w:rPr>
  </w:style>
  <w:style w:type="character" w:customStyle="1" w:styleId="JobsHeading4Char">
    <w:name w:val="Jobs Heading 4 Char"/>
    <w:link w:val="JobsHeading4"/>
    <w:rsid w:val="002D623A"/>
    <w:rPr>
      <w:rFonts w:ascii="Arial" w:hAnsi="Arial"/>
      <w:bCs/>
      <w:sz w:val="22"/>
      <w:szCs w:val="22"/>
      <w:u w:val="single"/>
    </w:rPr>
  </w:style>
  <w:style w:type="character" w:customStyle="1" w:styleId="Heading3Char">
    <w:name w:val="Heading 3 Char"/>
    <w:link w:val="Heading3"/>
    <w:uiPriority w:val="9"/>
    <w:semiHidden/>
    <w:rsid w:val="00233158"/>
    <w:rPr>
      <w:rFonts w:ascii="Arial" w:eastAsiaTheme="majorEastAsia" w:hAnsi="Arial" w:cstheme="majorBidi"/>
      <w:bCs/>
      <w:sz w:val="22"/>
      <w:szCs w:val="26"/>
    </w:rPr>
  </w:style>
  <w:style w:type="paragraph" w:customStyle="1" w:styleId="JobsFooter">
    <w:name w:val="Jobs Footer"/>
    <w:basedOn w:val="Footer"/>
    <w:link w:val="JobsFooterChar"/>
    <w:qFormat/>
    <w:rsid w:val="00233158"/>
    <w:pPr>
      <w:spacing w:after="0" w:line="240" w:lineRule="auto"/>
      <w:jc w:val="center"/>
    </w:pPr>
    <w:rPr>
      <w:rFonts w:eastAsiaTheme="minorHAnsi" w:cstheme="minorBidi"/>
      <w:szCs w:val="20"/>
    </w:rPr>
  </w:style>
  <w:style w:type="character" w:customStyle="1" w:styleId="JobsFooterChar">
    <w:name w:val="Jobs Footer Char"/>
    <w:link w:val="JobsFooter"/>
    <w:rsid w:val="00233158"/>
    <w:rPr>
      <w:rFonts w:ascii="Calibri" w:eastAsiaTheme="minorHAnsi" w:hAnsi="Calibri" w:cstheme="minorBidi"/>
      <w:sz w:val="22"/>
    </w:rPr>
  </w:style>
  <w:style w:type="paragraph" w:customStyle="1" w:styleId="Activities1">
    <w:name w:val="Activities 1"/>
    <w:link w:val="Activities1Char"/>
    <w:rsid w:val="002D623A"/>
    <w:pPr>
      <w:numPr>
        <w:numId w:val="17"/>
      </w:numPr>
    </w:pPr>
    <w:rPr>
      <w:rFonts w:ascii="Calibri" w:hAnsi="Calibri"/>
      <w:sz w:val="24"/>
    </w:rPr>
  </w:style>
  <w:style w:type="character" w:customStyle="1" w:styleId="Activities1Char">
    <w:name w:val="Activities 1 Char"/>
    <w:link w:val="Activities1"/>
    <w:rsid w:val="002D623A"/>
    <w:rPr>
      <w:rFonts w:ascii="Calibri" w:hAnsi="Calibri" w:cs="Arial"/>
      <w:sz w:val="24"/>
    </w:rPr>
  </w:style>
  <w:style w:type="paragraph" w:customStyle="1" w:styleId="Activities2">
    <w:name w:val="Activities 2"/>
    <w:basedOn w:val="Activities1"/>
    <w:link w:val="Activities2Char"/>
    <w:rsid w:val="002D623A"/>
    <w:pPr>
      <w:numPr>
        <w:numId w:val="18"/>
      </w:numPr>
    </w:pPr>
  </w:style>
  <w:style w:type="character" w:customStyle="1" w:styleId="Activities2Char">
    <w:name w:val="Activities 2 Char"/>
    <w:link w:val="Activities2"/>
    <w:rsid w:val="002D623A"/>
  </w:style>
  <w:style w:type="character" w:customStyle="1" w:styleId="TitleChar">
    <w:name w:val="Title Char"/>
    <w:link w:val="Title"/>
    <w:rsid w:val="00233158"/>
    <w:rPr>
      <w:rFonts w:ascii="Arial" w:eastAsia="Calibri" w:hAnsi="Arial"/>
      <w:b/>
      <w:sz w:val="24"/>
    </w:rPr>
  </w:style>
  <w:style w:type="numbering" w:customStyle="1" w:styleId="Style1">
    <w:name w:val="Style1"/>
    <w:uiPriority w:val="99"/>
    <w:rsid w:val="002D623A"/>
    <w:pPr>
      <w:numPr>
        <w:numId w:val="15"/>
      </w:numPr>
    </w:pPr>
  </w:style>
  <w:style w:type="character" w:styleId="Strong">
    <w:name w:val="Strong"/>
    <w:uiPriority w:val="22"/>
    <w:qFormat/>
    <w:rsid w:val="00233158"/>
    <w:rPr>
      <w:b/>
      <w:bCs/>
    </w:rPr>
  </w:style>
  <w:style w:type="character" w:styleId="Emphasis">
    <w:name w:val="Emphasis"/>
    <w:uiPriority w:val="20"/>
    <w:qFormat/>
    <w:rsid w:val="00233158"/>
    <w:rPr>
      <w:i/>
      <w:iCs/>
    </w:rPr>
  </w:style>
  <w:style w:type="character" w:styleId="IntenseReference">
    <w:name w:val="Intense Reference"/>
    <w:uiPriority w:val="32"/>
    <w:qFormat/>
    <w:rsid w:val="00233158"/>
    <w:rPr>
      <w:b/>
      <w:bCs/>
      <w:smallCaps/>
      <w:color w:val="4472C4"/>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58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9a093c0-ffb4-4861-a219-88d4870c03bb">
      <Terms xmlns="http://schemas.microsoft.com/office/infopath/2007/PartnerControls"/>
    </lcf76f155ced4ddcb4097134ff3c332f>
    <TaxCatchAll xmlns="65f4b918-9612-45d2-b015-e5729a7e4582"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0379BB3AB4D2D4AB431DC377B69F01F" ma:contentTypeVersion="14" ma:contentTypeDescription="Create a new document." ma:contentTypeScope="" ma:versionID="66045acc7b1e2981053c7e56d529680d">
  <xsd:schema xmlns:xsd="http://www.w3.org/2001/XMLSchema" xmlns:xs="http://www.w3.org/2001/XMLSchema" xmlns:p="http://schemas.microsoft.com/office/2006/metadata/properties" xmlns:ns2="89a093c0-ffb4-4861-a219-88d4870c03bb" xmlns:ns3="65f4b918-9612-45d2-b015-e5729a7e4582" targetNamespace="http://schemas.microsoft.com/office/2006/metadata/properties" ma:root="true" ma:fieldsID="d4a293fcd5d72e0dbdd8f8e727e27fe1" ns2:_="" ns3:_="">
    <xsd:import namespace="89a093c0-ffb4-4861-a219-88d4870c03bb"/>
    <xsd:import namespace="65f4b918-9612-45d2-b015-e5729a7e45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a093c0-ffb4-4861-a219-88d4870c03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70cc4eb-d46a-49bd-b0eb-b47051a9b27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f4b918-9612-45d2-b015-e5729a7e458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7b5bc9b-6500-4367-8468-57f8a3ef00c2}" ma:internalName="TaxCatchAll" ma:showField="CatchAllData" ma:web="65f4b918-9612-45d2-b015-e5729a7e45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EB0CC2-2DFD-46A7-93BF-A630480D607B}">
  <ds:schemaRefs>
    <ds:schemaRef ds:uri="http://purl.org/dc/elements/1.1/"/>
    <ds:schemaRef ds:uri="http://schemas.microsoft.com/office/2006/metadata/properties"/>
    <ds:schemaRef ds:uri="52add8d3-da6a-44e2-bb1b-7e1f495b35ae"/>
    <ds:schemaRef ds:uri="http://purl.org/dc/terms/"/>
    <ds:schemaRef ds:uri="http://schemas.openxmlformats.org/package/2006/metadata/core-properties"/>
    <ds:schemaRef ds:uri="http://schemas.microsoft.com/office/2006/documentManagement/types"/>
    <ds:schemaRef ds:uri="65f4b918-9612-45d2-b015-e5729a7e4582"/>
    <ds:schemaRef ds:uri="http://schemas.microsoft.com/office/infopath/2007/PartnerControls"/>
    <ds:schemaRef ds:uri="http://www.w3.org/XML/1998/namespace"/>
    <ds:schemaRef ds:uri="http://purl.org/dc/dcmitype/"/>
    <ds:schemaRef ds:uri="89a093c0-ffb4-4861-a219-88d4870c03bb"/>
  </ds:schemaRefs>
</ds:datastoreItem>
</file>

<file path=customXml/itemProps2.xml><?xml version="1.0" encoding="utf-8"?>
<ds:datastoreItem xmlns:ds="http://schemas.openxmlformats.org/officeDocument/2006/customXml" ds:itemID="{EF12EDF4-1604-4699-895C-4ED5492AD877}">
  <ds:schemaRefs>
    <ds:schemaRef ds:uri="http://schemas.openxmlformats.org/officeDocument/2006/bibliography"/>
  </ds:schemaRefs>
</ds:datastoreItem>
</file>

<file path=customXml/itemProps3.xml><?xml version="1.0" encoding="utf-8"?>
<ds:datastoreItem xmlns:ds="http://schemas.openxmlformats.org/officeDocument/2006/customXml" ds:itemID="{BDD50913-0D81-4933-9CBA-16D13BBC933A}">
  <ds:schemaRefs>
    <ds:schemaRef ds:uri="http://schemas.microsoft.com/sharepoint/v3/contenttype/forms"/>
  </ds:schemaRefs>
</ds:datastoreItem>
</file>

<file path=customXml/itemProps4.xml><?xml version="1.0" encoding="utf-8"?>
<ds:datastoreItem xmlns:ds="http://schemas.openxmlformats.org/officeDocument/2006/customXml" ds:itemID="{EBE4FD0F-5A86-44B6-A148-DACD990D71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a093c0-ffb4-4861-a219-88d4870c03bb"/>
    <ds:schemaRef ds:uri="65f4b918-9612-45d2-b015-e5729a7e45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1232</Words>
  <Characters>7661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FINANCE DEPARTMENT</vt:lpstr>
    </vt:vector>
  </TitlesOfParts>
  <Company>City of Platteville</Company>
  <LinksUpToDate>false</LinksUpToDate>
  <CharactersWithSpaces>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DEPARTMENT</dc:title>
  <dc:subject/>
  <dc:creator>City Engineering</dc:creator>
  <cp:keywords/>
  <dc:description/>
  <cp:lastModifiedBy>Chad Wilson</cp:lastModifiedBy>
  <cp:revision>4</cp:revision>
  <cp:lastPrinted>2021-03-23T21:00:00Z</cp:lastPrinted>
  <dcterms:created xsi:type="dcterms:W3CDTF">2022-07-05T14:22:00Z</dcterms:created>
  <dcterms:modified xsi:type="dcterms:W3CDTF">2022-07-05T14:23:00Z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0x01010040379BB3AB4D2D4AB431DC377B69F01F</vt:lpwstr>
  </property>
  <property fmtid="{D5CDD505-2E9C-101B-9397-08002B2CF9AE}" pid="3" name="MediaServiceImageTags">
    <vt:lpwstr/>
  </property>
</Properties>
</file>